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3445" w14:textId="16DFEA3B" w:rsidR="005D1A88" w:rsidRPr="006333D0" w:rsidRDefault="008C35BA" w:rsidP="005D1A88">
      <w:pPr>
        <w:spacing w:line="240" w:lineRule="auto"/>
        <w:contextualSpacing/>
        <w:jc w:val="center"/>
        <w:rPr>
          <w:rFonts w:ascii="Times New Roman" w:hAnsi="Times New Roman" w:cs="Times New Roman"/>
          <w:b/>
          <w:bCs/>
          <w:sz w:val="25"/>
          <w:szCs w:val="28"/>
        </w:rPr>
      </w:pPr>
      <w:r w:rsidRPr="006333D0">
        <w:rPr>
          <w:rFonts w:ascii="Times New Roman" w:hAnsi="Times New Roman" w:cs="Times New Roman"/>
          <w:b/>
          <w:bCs/>
          <w:sz w:val="25"/>
          <w:szCs w:val="28"/>
        </w:rPr>
        <w:t xml:space="preserve">Psychoanalysis, </w:t>
      </w:r>
      <w:r w:rsidR="00EA401B" w:rsidRPr="006333D0">
        <w:rPr>
          <w:rFonts w:ascii="Times New Roman" w:hAnsi="Times New Roman" w:cs="Times New Roman"/>
          <w:b/>
          <w:bCs/>
          <w:sz w:val="25"/>
          <w:szCs w:val="28"/>
        </w:rPr>
        <w:t xml:space="preserve">PCT, </w:t>
      </w:r>
      <w:r w:rsidRPr="006333D0">
        <w:rPr>
          <w:rFonts w:ascii="Times New Roman" w:hAnsi="Times New Roman" w:cs="Times New Roman"/>
          <w:b/>
          <w:bCs/>
          <w:sz w:val="25"/>
          <w:szCs w:val="28"/>
        </w:rPr>
        <w:t>and the Brain</w:t>
      </w:r>
    </w:p>
    <w:p w14:paraId="2FD89B59" w14:textId="7BE9A919" w:rsidR="005D1A88" w:rsidRPr="006333D0" w:rsidRDefault="005D1A88" w:rsidP="005D1A88">
      <w:pPr>
        <w:spacing w:line="240" w:lineRule="auto"/>
        <w:contextualSpacing/>
        <w:jc w:val="center"/>
        <w:rPr>
          <w:rFonts w:ascii="Times New Roman" w:hAnsi="Times New Roman" w:cs="Times New Roman"/>
          <w:b/>
          <w:bCs/>
          <w:sz w:val="25"/>
          <w:szCs w:val="28"/>
        </w:rPr>
      </w:pPr>
      <w:r w:rsidRPr="006333D0">
        <w:rPr>
          <w:rFonts w:ascii="Times New Roman" w:hAnsi="Times New Roman" w:cs="Times New Roman"/>
          <w:i/>
          <w:iCs/>
          <w:sz w:val="25"/>
          <w:szCs w:val="28"/>
        </w:rPr>
        <w:t>by Brian D’Agostino, Ph.D.</w:t>
      </w:r>
    </w:p>
    <w:p w14:paraId="5C336019" w14:textId="77777777" w:rsidR="005D1A88" w:rsidRPr="006333D0" w:rsidRDefault="005D1A88" w:rsidP="003C4938">
      <w:pPr>
        <w:spacing w:line="240" w:lineRule="auto"/>
        <w:contextualSpacing/>
        <w:rPr>
          <w:rFonts w:ascii="Times New Roman" w:hAnsi="Times New Roman" w:cs="Times New Roman"/>
          <w:sz w:val="25"/>
          <w:szCs w:val="28"/>
        </w:rPr>
      </w:pPr>
    </w:p>
    <w:p w14:paraId="2382E2F5" w14:textId="769F6812" w:rsidR="008C35BA" w:rsidRPr="006333D0" w:rsidRDefault="005D1A88" w:rsidP="003C4938">
      <w:pPr>
        <w:spacing w:line="240" w:lineRule="auto"/>
        <w:contextualSpacing/>
        <w:rPr>
          <w:rFonts w:ascii="Times New Roman" w:hAnsi="Times New Roman" w:cs="Times New Roman"/>
          <w:sz w:val="25"/>
          <w:szCs w:val="28"/>
        </w:rPr>
      </w:pPr>
      <w:r w:rsidRPr="006333D0">
        <w:rPr>
          <w:rFonts w:ascii="Times New Roman" w:hAnsi="Times New Roman" w:cs="Times New Roman"/>
          <w:sz w:val="25"/>
          <w:szCs w:val="28"/>
        </w:rPr>
        <w:t>Review Essay.</w:t>
      </w:r>
      <w:r w:rsidRPr="006333D0">
        <w:rPr>
          <w:rFonts w:ascii="Times New Roman" w:hAnsi="Times New Roman" w:cs="Times New Roman"/>
          <w:i/>
          <w:iCs/>
          <w:sz w:val="25"/>
          <w:szCs w:val="28"/>
        </w:rPr>
        <w:t xml:space="preserve"> </w:t>
      </w:r>
      <w:r w:rsidR="008C35BA" w:rsidRPr="006333D0">
        <w:rPr>
          <w:rFonts w:ascii="Times New Roman" w:hAnsi="Times New Roman" w:cs="Times New Roman"/>
          <w:i/>
          <w:iCs/>
          <w:sz w:val="25"/>
          <w:szCs w:val="28"/>
        </w:rPr>
        <w:t>The Interdisciplinary Handbook of Perceptual Control Theory: Living Control Systems IV</w:t>
      </w:r>
      <w:r w:rsidR="008C35BA" w:rsidRPr="006333D0">
        <w:rPr>
          <w:rFonts w:ascii="Times New Roman" w:hAnsi="Times New Roman" w:cs="Times New Roman"/>
          <w:sz w:val="25"/>
          <w:szCs w:val="28"/>
        </w:rPr>
        <w:t>, Warren Mansell, Ed. London, UK. Elsevier/Academic Press</w:t>
      </w:r>
      <w:r w:rsidRPr="006333D0">
        <w:rPr>
          <w:rFonts w:ascii="Times New Roman" w:hAnsi="Times New Roman" w:cs="Times New Roman"/>
          <w:sz w:val="25"/>
          <w:szCs w:val="28"/>
        </w:rPr>
        <w:t>.  644 pages.</w:t>
      </w:r>
    </w:p>
    <w:p w14:paraId="59540386" w14:textId="77777777" w:rsidR="005D1A88" w:rsidRPr="006333D0" w:rsidRDefault="005D1A88" w:rsidP="003C4938">
      <w:pPr>
        <w:spacing w:line="240" w:lineRule="auto"/>
        <w:rPr>
          <w:rFonts w:ascii="Times New Roman" w:hAnsi="Times New Roman" w:cs="Times New Roman"/>
          <w:sz w:val="25"/>
          <w:szCs w:val="28"/>
        </w:rPr>
      </w:pPr>
    </w:p>
    <w:p w14:paraId="762C0F38" w14:textId="39FA7B2B" w:rsidR="00A24CEA" w:rsidRPr="006333D0" w:rsidRDefault="00FA00D7" w:rsidP="003C4938">
      <w:pPr>
        <w:spacing w:line="240" w:lineRule="auto"/>
        <w:rPr>
          <w:rFonts w:ascii="Times New Roman" w:hAnsi="Times New Roman" w:cs="Times New Roman"/>
          <w:sz w:val="25"/>
          <w:szCs w:val="28"/>
        </w:rPr>
      </w:pPr>
      <w:r w:rsidRPr="006333D0">
        <w:rPr>
          <w:rFonts w:ascii="Times New Roman" w:hAnsi="Times New Roman" w:cs="Times New Roman"/>
          <w:sz w:val="25"/>
          <w:szCs w:val="28"/>
        </w:rPr>
        <w:t xml:space="preserve">Readers of this journal are presumably sympathetic to </w:t>
      </w:r>
      <w:r w:rsidR="003C6ACF" w:rsidRPr="006333D0">
        <w:rPr>
          <w:rFonts w:ascii="Times New Roman" w:hAnsi="Times New Roman" w:cs="Times New Roman"/>
          <w:sz w:val="25"/>
          <w:szCs w:val="28"/>
        </w:rPr>
        <w:t xml:space="preserve">Freud’s dream of </w:t>
      </w:r>
      <w:r w:rsidRPr="006333D0">
        <w:rPr>
          <w:rFonts w:ascii="Times New Roman" w:hAnsi="Times New Roman" w:cs="Times New Roman"/>
          <w:sz w:val="25"/>
          <w:szCs w:val="28"/>
        </w:rPr>
        <w:t xml:space="preserve">a </w:t>
      </w:r>
      <w:r w:rsidR="003C6ACF" w:rsidRPr="006333D0">
        <w:rPr>
          <w:rFonts w:ascii="Times New Roman" w:hAnsi="Times New Roman" w:cs="Times New Roman"/>
          <w:sz w:val="25"/>
          <w:szCs w:val="28"/>
        </w:rPr>
        <w:t>unified science of the brain and the unconscious</w:t>
      </w:r>
      <w:r w:rsidR="004C30D9" w:rsidRPr="006333D0">
        <w:rPr>
          <w:rFonts w:ascii="Times New Roman" w:hAnsi="Times New Roman" w:cs="Times New Roman"/>
          <w:sz w:val="25"/>
          <w:szCs w:val="28"/>
        </w:rPr>
        <w:t xml:space="preserve"> (</w:t>
      </w:r>
      <w:proofErr w:type="spellStart"/>
      <w:r w:rsidR="004C30D9" w:rsidRPr="006333D0">
        <w:rPr>
          <w:rFonts w:ascii="Times New Roman" w:hAnsi="Times New Roman" w:cs="Times New Roman"/>
          <w:sz w:val="25"/>
          <w:szCs w:val="28"/>
        </w:rPr>
        <w:t>Seitler</w:t>
      </w:r>
      <w:proofErr w:type="spellEnd"/>
      <w:r w:rsidR="000C6691" w:rsidRPr="006333D0">
        <w:rPr>
          <w:rFonts w:ascii="Times New Roman" w:hAnsi="Times New Roman" w:cs="Times New Roman"/>
          <w:sz w:val="25"/>
          <w:szCs w:val="28"/>
        </w:rPr>
        <w:t>,</w:t>
      </w:r>
      <w:r w:rsidR="004C30D9" w:rsidRPr="006333D0">
        <w:rPr>
          <w:rFonts w:ascii="Times New Roman" w:hAnsi="Times New Roman" w:cs="Times New Roman"/>
          <w:sz w:val="25"/>
          <w:szCs w:val="28"/>
        </w:rPr>
        <w:t xml:space="preserve"> 201</w:t>
      </w:r>
      <w:r w:rsidR="00E9289F" w:rsidRPr="006333D0">
        <w:rPr>
          <w:rFonts w:ascii="Times New Roman" w:hAnsi="Times New Roman" w:cs="Times New Roman"/>
          <w:sz w:val="25"/>
          <w:szCs w:val="28"/>
        </w:rPr>
        <w:t>7</w:t>
      </w:r>
      <w:r w:rsidR="004C30D9" w:rsidRPr="006333D0">
        <w:rPr>
          <w:rFonts w:ascii="Times New Roman" w:hAnsi="Times New Roman" w:cs="Times New Roman"/>
          <w:sz w:val="25"/>
          <w:szCs w:val="28"/>
        </w:rPr>
        <w:t>)</w:t>
      </w:r>
      <w:r w:rsidRPr="006333D0">
        <w:rPr>
          <w:rFonts w:ascii="Times New Roman" w:hAnsi="Times New Roman" w:cs="Times New Roman"/>
          <w:sz w:val="25"/>
          <w:szCs w:val="28"/>
        </w:rPr>
        <w:t xml:space="preserve">.  And yet an explosion of knowledge in neuroscience </w:t>
      </w:r>
      <w:r w:rsidR="00A24CEA" w:rsidRPr="006333D0">
        <w:rPr>
          <w:rFonts w:ascii="Times New Roman" w:hAnsi="Times New Roman" w:cs="Times New Roman"/>
          <w:sz w:val="25"/>
          <w:szCs w:val="28"/>
        </w:rPr>
        <w:t xml:space="preserve">and </w:t>
      </w:r>
      <w:r w:rsidRPr="006333D0">
        <w:rPr>
          <w:rFonts w:ascii="Times New Roman" w:hAnsi="Times New Roman" w:cs="Times New Roman"/>
          <w:sz w:val="25"/>
          <w:szCs w:val="28"/>
        </w:rPr>
        <w:t xml:space="preserve">psychoanalysis </w:t>
      </w:r>
      <w:r w:rsidR="00EE2392" w:rsidRPr="006333D0">
        <w:rPr>
          <w:rFonts w:ascii="Times New Roman" w:hAnsi="Times New Roman" w:cs="Times New Roman"/>
          <w:sz w:val="25"/>
          <w:szCs w:val="28"/>
        </w:rPr>
        <w:t xml:space="preserve">in the last hundred years </w:t>
      </w:r>
      <w:r w:rsidRPr="006333D0">
        <w:rPr>
          <w:rFonts w:ascii="Times New Roman" w:hAnsi="Times New Roman" w:cs="Times New Roman"/>
          <w:sz w:val="25"/>
          <w:szCs w:val="28"/>
        </w:rPr>
        <w:t>has not produced what philosopher of science Thomas Kuhn called a “paradigm.”</w:t>
      </w:r>
      <w:r w:rsidR="00B62BD1" w:rsidRPr="006333D0">
        <w:rPr>
          <w:rFonts w:ascii="Times New Roman" w:hAnsi="Times New Roman" w:cs="Times New Roman"/>
          <w:sz w:val="25"/>
          <w:szCs w:val="28"/>
        </w:rPr>
        <w:t xml:space="preserve"> That would consist of a</w:t>
      </w:r>
      <w:r w:rsidR="004C30D9" w:rsidRPr="006333D0">
        <w:rPr>
          <w:rFonts w:ascii="Times New Roman" w:hAnsi="Times New Roman" w:cs="Times New Roman"/>
          <w:sz w:val="25"/>
          <w:szCs w:val="28"/>
        </w:rPr>
        <w:t>n overarching meta-</w:t>
      </w:r>
      <w:r w:rsidR="00B62BD1" w:rsidRPr="006333D0">
        <w:rPr>
          <w:rFonts w:ascii="Times New Roman" w:hAnsi="Times New Roman" w:cs="Times New Roman"/>
          <w:sz w:val="25"/>
          <w:szCs w:val="28"/>
        </w:rPr>
        <w:t>theory that</w:t>
      </w:r>
      <w:r w:rsidR="004C30D9" w:rsidRPr="006333D0">
        <w:rPr>
          <w:rFonts w:ascii="Times New Roman" w:hAnsi="Times New Roman" w:cs="Times New Roman"/>
          <w:sz w:val="25"/>
          <w:szCs w:val="28"/>
        </w:rPr>
        <w:t xml:space="preserve"> makes sense of </w:t>
      </w:r>
      <w:r w:rsidR="00B62BD1" w:rsidRPr="006333D0">
        <w:rPr>
          <w:rFonts w:ascii="Times New Roman" w:hAnsi="Times New Roman" w:cs="Times New Roman"/>
          <w:sz w:val="25"/>
          <w:szCs w:val="28"/>
        </w:rPr>
        <w:t xml:space="preserve">the most important facts in the field and </w:t>
      </w:r>
      <w:r w:rsidR="004C30D9" w:rsidRPr="006333D0">
        <w:rPr>
          <w:rFonts w:ascii="Times New Roman" w:hAnsi="Times New Roman" w:cs="Times New Roman"/>
          <w:sz w:val="25"/>
          <w:szCs w:val="28"/>
        </w:rPr>
        <w:t xml:space="preserve">that </w:t>
      </w:r>
      <w:r w:rsidR="00B62BD1" w:rsidRPr="006333D0">
        <w:rPr>
          <w:rFonts w:ascii="Times New Roman" w:hAnsi="Times New Roman" w:cs="Times New Roman"/>
          <w:sz w:val="25"/>
          <w:szCs w:val="28"/>
        </w:rPr>
        <w:t xml:space="preserve">serves as the source of testable hypotheses for the </w:t>
      </w:r>
      <w:r w:rsidR="005C5C96" w:rsidRPr="006333D0">
        <w:rPr>
          <w:rFonts w:ascii="Times New Roman" w:hAnsi="Times New Roman" w:cs="Times New Roman"/>
          <w:sz w:val="25"/>
          <w:szCs w:val="28"/>
        </w:rPr>
        <w:t>establishment</w:t>
      </w:r>
      <w:r w:rsidR="00B62BD1" w:rsidRPr="006333D0">
        <w:rPr>
          <w:rFonts w:ascii="Times New Roman" w:hAnsi="Times New Roman" w:cs="Times New Roman"/>
          <w:sz w:val="25"/>
          <w:szCs w:val="28"/>
        </w:rPr>
        <w:t xml:space="preserve"> of new facts.  The </w:t>
      </w:r>
      <w:proofErr w:type="spellStart"/>
      <w:r w:rsidR="00B62BD1" w:rsidRPr="006333D0">
        <w:rPr>
          <w:rFonts w:ascii="Times New Roman" w:hAnsi="Times New Roman" w:cs="Times New Roman"/>
          <w:sz w:val="25"/>
          <w:szCs w:val="28"/>
        </w:rPr>
        <w:t>Neuropsychoanalysis</w:t>
      </w:r>
      <w:proofErr w:type="spellEnd"/>
      <w:r w:rsidR="00B62BD1" w:rsidRPr="006333D0">
        <w:rPr>
          <w:rFonts w:ascii="Times New Roman" w:hAnsi="Times New Roman" w:cs="Times New Roman"/>
          <w:sz w:val="25"/>
          <w:szCs w:val="28"/>
        </w:rPr>
        <w:t xml:space="preserve"> </w:t>
      </w:r>
      <w:r w:rsidR="00CF1C52" w:rsidRPr="006333D0">
        <w:rPr>
          <w:rFonts w:ascii="Times New Roman" w:hAnsi="Times New Roman" w:cs="Times New Roman"/>
          <w:sz w:val="25"/>
          <w:szCs w:val="28"/>
        </w:rPr>
        <w:t xml:space="preserve">Association has been hard at work </w:t>
      </w:r>
      <w:r w:rsidR="00B62BD1" w:rsidRPr="006333D0">
        <w:rPr>
          <w:rFonts w:ascii="Times New Roman" w:hAnsi="Times New Roman" w:cs="Times New Roman"/>
          <w:sz w:val="25"/>
          <w:szCs w:val="28"/>
        </w:rPr>
        <w:t xml:space="preserve">on this problem, but </w:t>
      </w:r>
      <w:r w:rsidR="00A24CEA" w:rsidRPr="006333D0">
        <w:rPr>
          <w:rFonts w:ascii="Times New Roman" w:hAnsi="Times New Roman" w:cs="Times New Roman"/>
          <w:sz w:val="25"/>
          <w:szCs w:val="28"/>
        </w:rPr>
        <w:t>its parent disciplines have evolved for so long in parallel universes that there is currently no</w:t>
      </w:r>
      <w:r w:rsidR="002F6F39" w:rsidRPr="006333D0">
        <w:rPr>
          <w:rFonts w:ascii="Times New Roman" w:hAnsi="Times New Roman" w:cs="Times New Roman"/>
          <w:sz w:val="25"/>
          <w:szCs w:val="28"/>
        </w:rPr>
        <w:t xml:space="preserve"> integrative</w:t>
      </w:r>
      <w:r w:rsidR="00A24CEA" w:rsidRPr="006333D0">
        <w:rPr>
          <w:rFonts w:ascii="Times New Roman" w:hAnsi="Times New Roman" w:cs="Times New Roman"/>
          <w:sz w:val="25"/>
          <w:szCs w:val="28"/>
        </w:rPr>
        <w:t xml:space="preserve"> paradigm in sight that either neuroscience or psychoanalysis would recognize as authoritative.</w:t>
      </w:r>
    </w:p>
    <w:p w14:paraId="0A6916A6" w14:textId="0F8065A2" w:rsidR="0087720E" w:rsidRPr="006333D0" w:rsidRDefault="00A24CEA" w:rsidP="003C4938">
      <w:pPr>
        <w:spacing w:line="240" w:lineRule="auto"/>
        <w:rPr>
          <w:rFonts w:ascii="Times New Roman" w:hAnsi="Times New Roman" w:cs="Times New Roman"/>
          <w:sz w:val="25"/>
          <w:szCs w:val="28"/>
        </w:rPr>
      </w:pPr>
      <w:r w:rsidRPr="006333D0">
        <w:rPr>
          <w:rFonts w:ascii="Times New Roman" w:hAnsi="Times New Roman" w:cs="Times New Roman"/>
          <w:sz w:val="25"/>
          <w:szCs w:val="28"/>
        </w:rPr>
        <w:t xml:space="preserve">And yet the seeds of such a paradigm </w:t>
      </w:r>
      <w:r w:rsidR="00EE2392" w:rsidRPr="006333D0">
        <w:rPr>
          <w:rFonts w:ascii="Times New Roman" w:hAnsi="Times New Roman" w:cs="Times New Roman"/>
          <w:sz w:val="25"/>
          <w:szCs w:val="28"/>
        </w:rPr>
        <w:t xml:space="preserve">may </w:t>
      </w:r>
      <w:r w:rsidRPr="006333D0">
        <w:rPr>
          <w:rFonts w:ascii="Times New Roman" w:hAnsi="Times New Roman" w:cs="Times New Roman"/>
          <w:sz w:val="25"/>
          <w:szCs w:val="28"/>
        </w:rPr>
        <w:t>already exist.  Its earliest book-length formulation, I would argue, was William T. Powers’</w:t>
      </w:r>
      <w:r w:rsidR="0087720E" w:rsidRPr="006333D0">
        <w:rPr>
          <w:rFonts w:ascii="Times New Roman" w:hAnsi="Times New Roman" w:cs="Times New Roman"/>
          <w:sz w:val="25"/>
          <w:szCs w:val="28"/>
        </w:rPr>
        <w:t xml:space="preserve"> 1973 classic </w:t>
      </w:r>
      <w:r w:rsidR="0087720E" w:rsidRPr="006333D0">
        <w:rPr>
          <w:rFonts w:ascii="Times New Roman" w:hAnsi="Times New Roman" w:cs="Times New Roman"/>
          <w:i/>
          <w:iCs/>
          <w:sz w:val="25"/>
          <w:szCs w:val="28"/>
        </w:rPr>
        <w:t>Behavior: The Control of Perception</w:t>
      </w:r>
      <w:r w:rsidR="0087720E" w:rsidRPr="006333D0">
        <w:rPr>
          <w:rFonts w:ascii="Times New Roman" w:hAnsi="Times New Roman" w:cs="Times New Roman"/>
          <w:sz w:val="25"/>
          <w:szCs w:val="28"/>
        </w:rPr>
        <w:t>, which at the time of its publication received rave reviews from Carl Rogers, Thomas Kuhn, and other luminaries</w:t>
      </w:r>
      <w:r w:rsidR="00EA401B" w:rsidRPr="006333D0">
        <w:rPr>
          <w:rFonts w:ascii="Times New Roman" w:hAnsi="Times New Roman" w:cs="Times New Roman"/>
          <w:sz w:val="25"/>
          <w:szCs w:val="28"/>
        </w:rPr>
        <w:t xml:space="preserve"> (Powers, 1973/2005)</w:t>
      </w:r>
      <w:r w:rsidR="0087720E" w:rsidRPr="006333D0">
        <w:rPr>
          <w:rFonts w:ascii="Times New Roman" w:hAnsi="Times New Roman" w:cs="Times New Roman"/>
          <w:sz w:val="25"/>
          <w:szCs w:val="28"/>
        </w:rPr>
        <w:t xml:space="preserve">.  It has been slow to gain wide recognition, but Powers’ paradigm, now called Perceptual Control Theory (PCT), has given rise to an impressive body of peer-reviewed research in the last forty years or so.  The most recent compilation of scientific papers on PCT was published by Elsevier in 2020, entitled, </w:t>
      </w:r>
      <w:r w:rsidR="00E363A7" w:rsidRPr="006333D0">
        <w:rPr>
          <w:rFonts w:ascii="Times New Roman" w:hAnsi="Times New Roman" w:cs="Times New Roman"/>
          <w:i/>
          <w:iCs/>
          <w:sz w:val="25"/>
          <w:szCs w:val="28"/>
        </w:rPr>
        <w:t xml:space="preserve">The </w:t>
      </w:r>
      <w:r w:rsidR="008C35BA" w:rsidRPr="006333D0">
        <w:rPr>
          <w:rFonts w:ascii="Times New Roman" w:hAnsi="Times New Roman" w:cs="Times New Roman"/>
          <w:i/>
          <w:iCs/>
          <w:sz w:val="25"/>
          <w:szCs w:val="28"/>
        </w:rPr>
        <w:t xml:space="preserve">Interdisciplinary </w:t>
      </w:r>
      <w:r w:rsidR="00E363A7" w:rsidRPr="006333D0">
        <w:rPr>
          <w:rFonts w:ascii="Times New Roman" w:hAnsi="Times New Roman" w:cs="Times New Roman"/>
          <w:i/>
          <w:iCs/>
          <w:sz w:val="25"/>
          <w:szCs w:val="28"/>
        </w:rPr>
        <w:t>Handbook of Perceptual Control Theory</w:t>
      </w:r>
      <w:r w:rsidR="0087720E" w:rsidRPr="006333D0">
        <w:rPr>
          <w:rFonts w:ascii="Times New Roman" w:hAnsi="Times New Roman" w:cs="Times New Roman"/>
          <w:i/>
          <w:iCs/>
          <w:sz w:val="25"/>
          <w:szCs w:val="28"/>
        </w:rPr>
        <w:t>.</w:t>
      </w:r>
      <w:r w:rsidR="00E363A7" w:rsidRPr="006333D0">
        <w:rPr>
          <w:rFonts w:ascii="Times New Roman" w:hAnsi="Times New Roman" w:cs="Times New Roman"/>
          <w:sz w:val="25"/>
          <w:szCs w:val="28"/>
        </w:rPr>
        <w:t xml:space="preserve"> </w:t>
      </w:r>
      <w:r w:rsidR="00CF1C52" w:rsidRPr="006333D0">
        <w:rPr>
          <w:rFonts w:ascii="Times New Roman" w:hAnsi="Times New Roman" w:cs="Times New Roman"/>
          <w:sz w:val="25"/>
          <w:szCs w:val="28"/>
        </w:rPr>
        <w:t xml:space="preserve">In this review essay, I will discuss </w:t>
      </w:r>
      <w:r w:rsidR="005C5C96" w:rsidRPr="006333D0">
        <w:rPr>
          <w:rFonts w:ascii="Times New Roman" w:hAnsi="Times New Roman" w:cs="Times New Roman"/>
          <w:sz w:val="25"/>
          <w:szCs w:val="28"/>
        </w:rPr>
        <w:t xml:space="preserve">some of the chapters of this book </w:t>
      </w:r>
      <w:r w:rsidR="00CF1C52" w:rsidRPr="006333D0">
        <w:rPr>
          <w:rFonts w:ascii="Times New Roman" w:hAnsi="Times New Roman" w:cs="Times New Roman"/>
          <w:sz w:val="25"/>
          <w:szCs w:val="28"/>
        </w:rPr>
        <w:t>and the relevance of PCT for psychoanalysts</w:t>
      </w:r>
      <w:r w:rsidR="002139C4" w:rsidRPr="006333D0">
        <w:rPr>
          <w:rFonts w:ascii="Times New Roman" w:hAnsi="Times New Roman" w:cs="Times New Roman"/>
          <w:sz w:val="25"/>
          <w:szCs w:val="28"/>
        </w:rPr>
        <w:t xml:space="preserve"> interested in cognitive</w:t>
      </w:r>
      <w:r w:rsidR="00582999" w:rsidRPr="006333D0">
        <w:rPr>
          <w:rFonts w:ascii="Times New Roman" w:hAnsi="Times New Roman" w:cs="Times New Roman"/>
          <w:sz w:val="25"/>
          <w:szCs w:val="28"/>
        </w:rPr>
        <w:t xml:space="preserve"> science and the brain</w:t>
      </w:r>
      <w:r w:rsidR="002139C4" w:rsidRPr="006333D0">
        <w:rPr>
          <w:rFonts w:ascii="Times New Roman" w:hAnsi="Times New Roman" w:cs="Times New Roman"/>
          <w:sz w:val="25"/>
          <w:szCs w:val="28"/>
        </w:rPr>
        <w:t>.</w:t>
      </w:r>
    </w:p>
    <w:p w14:paraId="6E34D876" w14:textId="524A4ECD" w:rsidR="00764A37" w:rsidRPr="006333D0" w:rsidRDefault="00E363A7" w:rsidP="003C4938">
      <w:pPr>
        <w:spacing w:line="240" w:lineRule="auto"/>
        <w:rPr>
          <w:rFonts w:ascii="Times New Roman" w:hAnsi="Times New Roman" w:cs="Times New Roman"/>
          <w:sz w:val="25"/>
          <w:szCs w:val="28"/>
        </w:rPr>
      </w:pPr>
      <w:r w:rsidRPr="006333D0">
        <w:rPr>
          <w:rFonts w:ascii="Times New Roman" w:hAnsi="Times New Roman" w:cs="Times New Roman"/>
          <w:sz w:val="25"/>
          <w:szCs w:val="28"/>
        </w:rPr>
        <w:t>The readability, originality, rigor, and importance of the</w:t>
      </w:r>
      <w:r w:rsidR="0087720E" w:rsidRPr="006333D0">
        <w:rPr>
          <w:rFonts w:ascii="Times New Roman" w:hAnsi="Times New Roman" w:cs="Times New Roman"/>
          <w:sz w:val="25"/>
          <w:szCs w:val="28"/>
        </w:rPr>
        <w:t xml:space="preserve"> papers in this volume </w:t>
      </w:r>
      <w:r w:rsidRPr="006333D0">
        <w:rPr>
          <w:rFonts w:ascii="Times New Roman" w:hAnsi="Times New Roman" w:cs="Times New Roman"/>
          <w:sz w:val="25"/>
          <w:szCs w:val="28"/>
        </w:rPr>
        <w:t>make purchasing th</w:t>
      </w:r>
      <w:r w:rsidR="008B3A3F" w:rsidRPr="006333D0">
        <w:rPr>
          <w:rFonts w:ascii="Times New Roman" w:hAnsi="Times New Roman" w:cs="Times New Roman"/>
          <w:sz w:val="25"/>
          <w:szCs w:val="28"/>
        </w:rPr>
        <w:t>e</w:t>
      </w:r>
      <w:r w:rsidRPr="006333D0">
        <w:rPr>
          <w:rFonts w:ascii="Times New Roman" w:hAnsi="Times New Roman" w:cs="Times New Roman"/>
          <w:sz w:val="25"/>
          <w:szCs w:val="28"/>
        </w:rPr>
        <w:t xml:space="preserve"> book a no-brainer</w:t>
      </w:r>
      <w:r w:rsidR="00764A37" w:rsidRPr="006333D0">
        <w:rPr>
          <w:rFonts w:ascii="Times New Roman" w:hAnsi="Times New Roman" w:cs="Times New Roman"/>
          <w:sz w:val="25"/>
          <w:szCs w:val="28"/>
        </w:rPr>
        <w:t xml:space="preserve"> for anyone who can afford and benefit from it.  </w:t>
      </w:r>
      <w:r w:rsidR="00DA25CC" w:rsidRPr="006333D0">
        <w:rPr>
          <w:rFonts w:ascii="Times New Roman" w:hAnsi="Times New Roman" w:cs="Times New Roman"/>
          <w:sz w:val="25"/>
          <w:szCs w:val="28"/>
        </w:rPr>
        <w:t xml:space="preserve">To be sure, </w:t>
      </w:r>
      <w:proofErr w:type="spellStart"/>
      <w:r w:rsidRPr="006333D0">
        <w:rPr>
          <w:rFonts w:ascii="Times New Roman" w:hAnsi="Times New Roman" w:cs="Times New Roman"/>
          <w:sz w:val="25"/>
          <w:szCs w:val="28"/>
        </w:rPr>
        <w:t>Elseviers</w:t>
      </w:r>
      <w:proofErr w:type="spellEnd"/>
      <w:r w:rsidRPr="006333D0">
        <w:rPr>
          <w:rFonts w:ascii="Times New Roman" w:hAnsi="Times New Roman" w:cs="Times New Roman"/>
          <w:sz w:val="25"/>
          <w:szCs w:val="28"/>
        </w:rPr>
        <w:t xml:space="preserve">’ list price of $200 </w:t>
      </w:r>
      <w:r w:rsidR="00EA0CBA" w:rsidRPr="006333D0">
        <w:rPr>
          <w:rFonts w:ascii="Times New Roman" w:hAnsi="Times New Roman" w:cs="Times New Roman"/>
          <w:sz w:val="25"/>
          <w:szCs w:val="28"/>
        </w:rPr>
        <w:t>is a testimony to corporate greed, but the book’s 6</w:t>
      </w:r>
      <w:r w:rsidR="005D1A88" w:rsidRPr="006333D0">
        <w:rPr>
          <w:rFonts w:ascii="Times New Roman" w:hAnsi="Times New Roman" w:cs="Times New Roman"/>
          <w:sz w:val="25"/>
          <w:szCs w:val="28"/>
        </w:rPr>
        <w:t>44</w:t>
      </w:r>
      <w:r w:rsidR="00EA0CBA" w:rsidRPr="006333D0">
        <w:rPr>
          <w:rFonts w:ascii="Times New Roman" w:hAnsi="Times New Roman" w:cs="Times New Roman"/>
          <w:sz w:val="25"/>
          <w:szCs w:val="28"/>
        </w:rPr>
        <w:t xml:space="preserve"> pages </w:t>
      </w:r>
      <w:proofErr w:type="gramStart"/>
      <w:r w:rsidR="00EA0CBA" w:rsidRPr="006333D0">
        <w:rPr>
          <w:rFonts w:ascii="Times New Roman" w:hAnsi="Times New Roman" w:cs="Times New Roman"/>
          <w:sz w:val="25"/>
          <w:szCs w:val="28"/>
        </w:rPr>
        <w:t>actually deliver</w:t>
      </w:r>
      <w:proofErr w:type="gramEnd"/>
      <w:r w:rsidR="00EA0CBA" w:rsidRPr="006333D0">
        <w:rPr>
          <w:rFonts w:ascii="Times New Roman" w:hAnsi="Times New Roman" w:cs="Times New Roman"/>
          <w:sz w:val="25"/>
          <w:szCs w:val="28"/>
        </w:rPr>
        <w:t xml:space="preserve"> a lot more value, </w:t>
      </w:r>
      <w:r w:rsidR="00AC4EA1" w:rsidRPr="006333D0">
        <w:rPr>
          <w:rFonts w:ascii="Times New Roman" w:hAnsi="Times New Roman" w:cs="Times New Roman"/>
          <w:sz w:val="25"/>
          <w:szCs w:val="28"/>
        </w:rPr>
        <w:t xml:space="preserve">chapter for chapter, </w:t>
      </w:r>
      <w:r w:rsidR="00EA0CBA" w:rsidRPr="006333D0">
        <w:rPr>
          <w:rFonts w:ascii="Times New Roman" w:hAnsi="Times New Roman" w:cs="Times New Roman"/>
          <w:sz w:val="25"/>
          <w:szCs w:val="28"/>
        </w:rPr>
        <w:t xml:space="preserve">than much less expensive volumes. </w:t>
      </w:r>
      <w:r w:rsidR="00AC4EA1" w:rsidRPr="006333D0">
        <w:rPr>
          <w:rFonts w:ascii="Times New Roman" w:hAnsi="Times New Roman" w:cs="Times New Roman"/>
          <w:sz w:val="25"/>
          <w:szCs w:val="28"/>
        </w:rPr>
        <w:t xml:space="preserve"> </w:t>
      </w:r>
      <w:r w:rsidR="00873E63" w:rsidRPr="006333D0">
        <w:rPr>
          <w:rFonts w:ascii="Times New Roman" w:hAnsi="Times New Roman" w:cs="Times New Roman"/>
          <w:sz w:val="25"/>
          <w:szCs w:val="28"/>
        </w:rPr>
        <w:t>A</w:t>
      </w:r>
      <w:r w:rsidR="00AC4EA1" w:rsidRPr="006333D0">
        <w:rPr>
          <w:rFonts w:ascii="Times New Roman" w:hAnsi="Times New Roman" w:cs="Times New Roman"/>
          <w:sz w:val="25"/>
          <w:szCs w:val="28"/>
        </w:rPr>
        <w:t>ny serious</w:t>
      </w:r>
      <w:r w:rsidR="003C6ACF" w:rsidRPr="006333D0">
        <w:rPr>
          <w:rFonts w:ascii="Times New Roman" w:hAnsi="Times New Roman" w:cs="Times New Roman"/>
          <w:sz w:val="25"/>
          <w:szCs w:val="28"/>
        </w:rPr>
        <w:t xml:space="preserve"> student of motivation, cognition, and behavior </w:t>
      </w:r>
      <w:r w:rsidR="00AC4EA1" w:rsidRPr="006333D0">
        <w:rPr>
          <w:rFonts w:ascii="Times New Roman" w:hAnsi="Times New Roman" w:cs="Times New Roman"/>
          <w:sz w:val="25"/>
          <w:szCs w:val="28"/>
        </w:rPr>
        <w:t xml:space="preserve">who </w:t>
      </w:r>
      <w:r w:rsidR="00873E63" w:rsidRPr="006333D0">
        <w:rPr>
          <w:rFonts w:ascii="Times New Roman" w:hAnsi="Times New Roman" w:cs="Times New Roman"/>
          <w:sz w:val="25"/>
          <w:szCs w:val="28"/>
        </w:rPr>
        <w:t xml:space="preserve">is not already familiar with PCT </w:t>
      </w:r>
      <w:r w:rsidR="00AC4EA1" w:rsidRPr="006333D0">
        <w:rPr>
          <w:rFonts w:ascii="Times New Roman" w:hAnsi="Times New Roman" w:cs="Times New Roman"/>
          <w:sz w:val="25"/>
          <w:szCs w:val="28"/>
        </w:rPr>
        <w:t xml:space="preserve">will wonder how the ground-breaking </w:t>
      </w:r>
      <w:r w:rsidR="00096129" w:rsidRPr="006333D0">
        <w:rPr>
          <w:rFonts w:ascii="Times New Roman" w:hAnsi="Times New Roman" w:cs="Times New Roman"/>
          <w:sz w:val="25"/>
          <w:szCs w:val="28"/>
        </w:rPr>
        <w:t xml:space="preserve">research surveyed </w:t>
      </w:r>
      <w:r w:rsidR="00AC4EA1" w:rsidRPr="006333D0">
        <w:rPr>
          <w:rFonts w:ascii="Times New Roman" w:hAnsi="Times New Roman" w:cs="Times New Roman"/>
          <w:sz w:val="25"/>
          <w:szCs w:val="28"/>
        </w:rPr>
        <w:t xml:space="preserve">in this book managed to escape their attention until now.  </w:t>
      </w:r>
      <w:r w:rsidR="00873E63" w:rsidRPr="006333D0">
        <w:rPr>
          <w:rFonts w:ascii="Times New Roman" w:hAnsi="Times New Roman" w:cs="Times New Roman"/>
          <w:sz w:val="25"/>
          <w:szCs w:val="28"/>
        </w:rPr>
        <w:t xml:space="preserve">Accordingly, </w:t>
      </w:r>
      <w:r w:rsidR="00A0499F" w:rsidRPr="006333D0">
        <w:rPr>
          <w:rFonts w:ascii="Times New Roman" w:hAnsi="Times New Roman" w:cs="Times New Roman"/>
          <w:sz w:val="25"/>
          <w:szCs w:val="28"/>
        </w:rPr>
        <w:t xml:space="preserve">if </w:t>
      </w:r>
      <w:r w:rsidR="00C503F8" w:rsidRPr="006333D0">
        <w:rPr>
          <w:rFonts w:ascii="Times New Roman" w:hAnsi="Times New Roman" w:cs="Times New Roman"/>
          <w:sz w:val="25"/>
          <w:szCs w:val="28"/>
        </w:rPr>
        <w:t xml:space="preserve">Elsevier’s imprimatur </w:t>
      </w:r>
      <w:r w:rsidR="00AC4EA1" w:rsidRPr="006333D0">
        <w:rPr>
          <w:rFonts w:ascii="Times New Roman" w:hAnsi="Times New Roman" w:cs="Times New Roman"/>
          <w:sz w:val="25"/>
          <w:szCs w:val="28"/>
        </w:rPr>
        <w:t>brings</w:t>
      </w:r>
      <w:r w:rsidR="00873E63" w:rsidRPr="006333D0">
        <w:rPr>
          <w:rFonts w:ascii="Times New Roman" w:hAnsi="Times New Roman" w:cs="Times New Roman"/>
          <w:sz w:val="25"/>
          <w:szCs w:val="28"/>
        </w:rPr>
        <w:t xml:space="preserve"> this work </w:t>
      </w:r>
      <w:r w:rsidR="00AC4EA1" w:rsidRPr="006333D0">
        <w:rPr>
          <w:rFonts w:ascii="Times New Roman" w:hAnsi="Times New Roman" w:cs="Times New Roman"/>
          <w:sz w:val="25"/>
          <w:szCs w:val="28"/>
        </w:rPr>
        <w:t xml:space="preserve">to a wider </w:t>
      </w:r>
      <w:r w:rsidR="00A0499F" w:rsidRPr="006333D0">
        <w:rPr>
          <w:rFonts w:ascii="Times New Roman" w:hAnsi="Times New Roman" w:cs="Times New Roman"/>
          <w:sz w:val="25"/>
          <w:szCs w:val="28"/>
        </w:rPr>
        <w:t xml:space="preserve">academic </w:t>
      </w:r>
      <w:r w:rsidR="002139C4" w:rsidRPr="006333D0">
        <w:rPr>
          <w:rFonts w:ascii="Times New Roman" w:hAnsi="Times New Roman" w:cs="Times New Roman"/>
          <w:sz w:val="25"/>
          <w:szCs w:val="28"/>
        </w:rPr>
        <w:t xml:space="preserve">and clinical </w:t>
      </w:r>
      <w:r w:rsidR="00A0499F" w:rsidRPr="006333D0">
        <w:rPr>
          <w:rFonts w:ascii="Times New Roman" w:hAnsi="Times New Roman" w:cs="Times New Roman"/>
          <w:sz w:val="25"/>
          <w:szCs w:val="28"/>
        </w:rPr>
        <w:t>audience</w:t>
      </w:r>
      <w:r w:rsidR="00AC4EA1" w:rsidRPr="006333D0">
        <w:rPr>
          <w:rFonts w:ascii="Times New Roman" w:hAnsi="Times New Roman" w:cs="Times New Roman"/>
          <w:sz w:val="25"/>
          <w:szCs w:val="28"/>
        </w:rPr>
        <w:t xml:space="preserve">, </w:t>
      </w:r>
      <w:r w:rsidR="00C503F8" w:rsidRPr="006333D0">
        <w:rPr>
          <w:rFonts w:ascii="Times New Roman" w:hAnsi="Times New Roman" w:cs="Times New Roman"/>
          <w:sz w:val="25"/>
          <w:szCs w:val="28"/>
        </w:rPr>
        <w:t>the company will have earned its profit.</w:t>
      </w:r>
    </w:p>
    <w:p w14:paraId="47D491CF" w14:textId="0217F790" w:rsidR="004010BC" w:rsidRPr="006333D0" w:rsidRDefault="0087720E" w:rsidP="003C4938">
      <w:pPr>
        <w:spacing w:line="240" w:lineRule="auto"/>
        <w:rPr>
          <w:rFonts w:ascii="Times New Roman" w:hAnsi="Times New Roman" w:cs="Times New Roman"/>
          <w:sz w:val="25"/>
          <w:szCs w:val="28"/>
        </w:rPr>
      </w:pPr>
      <w:r w:rsidRPr="006333D0">
        <w:rPr>
          <w:rFonts w:ascii="Times New Roman" w:hAnsi="Times New Roman" w:cs="Times New Roman"/>
          <w:sz w:val="25"/>
          <w:szCs w:val="28"/>
        </w:rPr>
        <w:t xml:space="preserve">The second and third chapters </w:t>
      </w:r>
      <w:r w:rsidR="002139C4" w:rsidRPr="006333D0">
        <w:rPr>
          <w:rFonts w:ascii="Times New Roman" w:hAnsi="Times New Roman" w:cs="Times New Roman"/>
          <w:sz w:val="25"/>
          <w:szCs w:val="28"/>
        </w:rPr>
        <w:t>of</w:t>
      </w:r>
      <w:r w:rsidRPr="006333D0">
        <w:rPr>
          <w:rFonts w:ascii="Times New Roman" w:hAnsi="Times New Roman" w:cs="Times New Roman"/>
          <w:sz w:val="25"/>
          <w:szCs w:val="28"/>
        </w:rPr>
        <w:t xml:space="preserve"> the book shed light on the historical reasons that PCT has been so slow to catch on.  </w:t>
      </w:r>
      <w:r w:rsidR="00F35066" w:rsidRPr="006333D0">
        <w:rPr>
          <w:rFonts w:ascii="Times New Roman" w:hAnsi="Times New Roman" w:cs="Times New Roman"/>
          <w:sz w:val="25"/>
          <w:szCs w:val="28"/>
        </w:rPr>
        <w:t>P</w:t>
      </w:r>
      <w:r w:rsidR="004C30D9" w:rsidRPr="006333D0">
        <w:rPr>
          <w:rFonts w:ascii="Times New Roman" w:hAnsi="Times New Roman" w:cs="Times New Roman"/>
          <w:sz w:val="25"/>
          <w:szCs w:val="28"/>
        </w:rPr>
        <w:t xml:space="preserve">erceptual </w:t>
      </w:r>
      <w:r w:rsidR="00F35066" w:rsidRPr="006333D0">
        <w:rPr>
          <w:rFonts w:ascii="Times New Roman" w:hAnsi="Times New Roman" w:cs="Times New Roman"/>
          <w:sz w:val="25"/>
          <w:szCs w:val="28"/>
        </w:rPr>
        <w:t>C</w:t>
      </w:r>
      <w:r w:rsidR="004C30D9" w:rsidRPr="006333D0">
        <w:rPr>
          <w:rFonts w:ascii="Times New Roman" w:hAnsi="Times New Roman" w:cs="Times New Roman"/>
          <w:sz w:val="25"/>
          <w:szCs w:val="28"/>
        </w:rPr>
        <w:t xml:space="preserve">ontrol </w:t>
      </w:r>
      <w:r w:rsidR="00F35066" w:rsidRPr="006333D0">
        <w:rPr>
          <w:rFonts w:ascii="Times New Roman" w:hAnsi="Times New Roman" w:cs="Times New Roman"/>
          <w:sz w:val="25"/>
          <w:szCs w:val="28"/>
        </w:rPr>
        <w:t>T</w:t>
      </w:r>
      <w:r w:rsidR="004C30D9" w:rsidRPr="006333D0">
        <w:rPr>
          <w:rFonts w:ascii="Times New Roman" w:hAnsi="Times New Roman" w:cs="Times New Roman"/>
          <w:sz w:val="25"/>
          <w:szCs w:val="28"/>
        </w:rPr>
        <w:t>heory</w:t>
      </w:r>
      <w:r w:rsidR="00F35066" w:rsidRPr="006333D0">
        <w:rPr>
          <w:rFonts w:ascii="Times New Roman" w:hAnsi="Times New Roman" w:cs="Times New Roman"/>
          <w:sz w:val="25"/>
          <w:szCs w:val="28"/>
        </w:rPr>
        <w:t xml:space="preserve"> has its roots in </w:t>
      </w:r>
      <w:r w:rsidR="00EA0673" w:rsidRPr="006333D0">
        <w:rPr>
          <w:rFonts w:ascii="Times New Roman" w:hAnsi="Times New Roman" w:cs="Times New Roman"/>
          <w:sz w:val="25"/>
          <w:szCs w:val="28"/>
        </w:rPr>
        <w:t xml:space="preserve">work on </w:t>
      </w:r>
      <w:r w:rsidR="00F35066" w:rsidRPr="006333D0">
        <w:rPr>
          <w:rFonts w:ascii="Times New Roman" w:hAnsi="Times New Roman" w:cs="Times New Roman"/>
          <w:sz w:val="25"/>
          <w:szCs w:val="28"/>
        </w:rPr>
        <w:t>negative feedback systems</w:t>
      </w:r>
      <w:r w:rsidR="00EA0673" w:rsidRPr="006333D0">
        <w:rPr>
          <w:rFonts w:ascii="Times New Roman" w:hAnsi="Times New Roman" w:cs="Times New Roman"/>
          <w:sz w:val="25"/>
          <w:szCs w:val="28"/>
        </w:rPr>
        <w:t xml:space="preserve"> dating to </w:t>
      </w:r>
      <w:r w:rsidR="00F35066" w:rsidRPr="006333D0">
        <w:rPr>
          <w:rFonts w:ascii="Times New Roman" w:hAnsi="Times New Roman" w:cs="Times New Roman"/>
          <w:sz w:val="25"/>
          <w:szCs w:val="28"/>
        </w:rPr>
        <w:t>the 1920s</w:t>
      </w:r>
      <w:r w:rsidR="007231C9" w:rsidRPr="006333D0">
        <w:rPr>
          <w:rFonts w:ascii="Times New Roman" w:hAnsi="Times New Roman" w:cs="Times New Roman"/>
          <w:sz w:val="25"/>
          <w:szCs w:val="28"/>
        </w:rPr>
        <w:t xml:space="preserve">, which was </w:t>
      </w:r>
      <w:r w:rsidR="00F35066" w:rsidRPr="006333D0">
        <w:rPr>
          <w:rFonts w:ascii="Times New Roman" w:hAnsi="Times New Roman" w:cs="Times New Roman"/>
          <w:sz w:val="25"/>
          <w:szCs w:val="28"/>
        </w:rPr>
        <w:t xml:space="preserve">popularized by Norbert Weiner in his 1948 book </w:t>
      </w:r>
      <w:r w:rsidR="00F35066" w:rsidRPr="006333D0">
        <w:rPr>
          <w:rFonts w:ascii="Times New Roman" w:hAnsi="Times New Roman" w:cs="Times New Roman"/>
          <w:i/>
          <w:iCs/>
          <w:sz w:val="25"/>
          <w:szCs w:val="28"/>
        </w:rPr>
        <w:t>Cybernetics</w:t>
      </w:r>
      <w:r w:rsidR="00F35066" w:rsidRPr="006333D0">
        <w:rPr>
          <w:rFonts w:ascii="Times New Roman" w:hAnsi="Times New Roman" w:cs="Times New Roman"/>
          <w:sz w:val="25"/>
          <w:szCs w:val="28"/>
        </w:rPr>
        <w:t>.  What is not generally known, and what</w:t>
      </w:r>
      <w:r w:rsidR="007231C9" w:rsidRPr="006333D0">
        <w:rPr>
          <w:rFonts w:ascii="Times New Roman" w:hAnsi="Times New Roman" w:cs="Times New Roman"/>
          <w:sz w:val="25"/>
          <w:szCs w:val="28"/>
        </w:rPr>
        <w:t xml:space="preserve"> these two chapters </w:t>
      </w:r>
      <w:r w:rsidR="00F35066" w:rsidRPr="006333D0">
        <w:rPr>
          <w:rFonts w:ascii="Times New Roman" w:hAnsi="Times New Roman" w:cs="Times New Roman"/>
          <w:sz w:val="25"/>
          <w:szCs w:val="28"/>
        </w:rPr>
        <w:t>make clear, is that Weiner’s book was a two-edged sword that both promoted the concept of negative feedback systems (AKA</w:t>
      </w:r>
      <w:r w:rsidR="004010BC" w:rsidRPr="006333D0">
        <w:rPr>
          <w:rFonts w:ascii="Times New Roman" w:hAnsi="Times New Roman" w:cs="Times New Roman"/>
          <w:sz w:val="25"/>
          <w:szCs w:val="28"/>
        </w:rPr>
        <w:t xml:space="preserve"> </w:t>
      </w:r>
      <w:r w:rsidR="008A0A20" w:rsidRPr="006333D0">
        <w:rPr>
          <w:rFonts w:ascii="Times New Roman" w:hAnsi="Times New Roman" w:cs="Times New Roman"/>
          <w:sz w:val="25"/>
          <w:szCs w:val="28"/>
        </w:rPr>
        <w:t>“</w:t>
      </w:r>
      <w:r w:rsidR="00595F37" w:rsidRPr="006333D0">
        <w:rPr>
          <w:rFonts w:ascii="Times New Roman" w:hAnsi="Times New Roman" w:cs="Times New Roman"/>
          <w:sz w:val="25"/>
          <w:szCs w:val="28"/>
        </w:rPr>
        <w:t>cybernetic</w:t>
      </w:r>
      <w:r w:rsidR="008A0A20" w:rsidRPr="006333D0">
        <w:rPr>
          <w:rFonts w:ascii="Times New Roman" w:hAnsi="Times New Roman" w:cs="Times New Roman"/>
          <w:sz w:val="25"/>
          <w:szCs w:val="28"/>
        </w:rPr>
        <w:t>”</w:t>
      </w:r>
      <w:r w:rsidR="00595F37" w:rsidRPr="006333D0">
        <w:rPr>
          <w:rFonts w:ascii="Times New Roman" w:hAnsi="Times New Roman" w:cs="Times New Roman"/>
          <w:sz w:val="25"/>
          <w:szCs w:val="28"/>
        </w:rPr>
        <w:t xml:space="preserve"> or </w:t>
      </w:r>
      <w:r w:rsidR="008A0A20" w:rsidRPr="006333D0">
        <w:rPr>
          <w:rFonts w:ascii="Times New Roman" w:hAnsi="Times New Roman" w:cs="Times New Roman"/>
          <w:sz w:val="25"/>
          <w:szCs w:val="28"/>
        </w:rPr>
        <w:t>“</w:t>
      </w:r>
      <w:r w:rsidR="005C5C96" w:rsidRPr="006333D0">
        <w:rPr>
          <w:rFonts w:ascii="Times New Roman" w:hAnsi="Times New Roman" w:cs="Times New Roman"/>
          <w:sz w:val="25"/>
          <w:szCs w:val="28"/>
        </w:rPr>
        <w:t>control</w:t>
      </w:r>
      <w:r w:rsidR="008A0A20" w:rsidRPr="006333D0">
        <w:rPr>
          <w:rFonts w:ascii="Times New Roman" w:hAnsi="Times New Roman" w:cs="Times New Roman"/>
          <w:sz w:val="25"/>
          <w:szCs w:val="28"/>
        </w:rPr>
        <w:t>”</w:t>
      </w:r>
      <w:r w:rsidR="005C5C96" w:rsidRPr="006333D0">
        <w:rPr>
          <w:rFonts w:ascii="Times New Roman" w:hAnsi="Times New Roman" w:cs="Times New Roman"/>
          <w:sz w:val="25"/>
          <w:szCs w:val="28"/>
        </w:rPr>
        <w:t xml:space="preserve"> or </w:t>
      </w:r>
      <w:r w:rsidR="008A0A20" w:rsidRPr="006333D0">
        <w:rPr>
          <w:rFonts w:ascii="Times New Roman" w:hAnsi="Times New Roman" w:cs="Times New Roman"/>
          <w:sz w:val="25"/>
          <w:szCs w:val="28"/>
        </w:rPr>
        <w:t>“</w:t>
      </w:r>
      <w:r w:rsidR="004010BC" w:rsidRPr="006333D0">
        <w:rPr>
          <w:rFonts w:ascii="Times New Roman" w:hAnsi="Times New Roman" w:cs="Times New Roman"/>
          <w:sz w:val="25"/>
          <w:szCs w:val="28"/>
        </w:rPr>
        <w:t>self-regulating</w:t>
      </w:r>
      <w:r w:rsidR="008A0A20" w:rsidRPr="006333D0">
        <w:rPr>
          <w:rFonts w:ascii="Times New Roman" w:hAnsi="Times New Roman" w:cs="Times New Roman"/>
          <w:sz w:val="25"/>
          <w:szCs w:val="28"/>
        </w:rPr>
        <w:t>”</w:t>
      </w:r>
      <w:r w:rsidR="004010BC" w:rsidRPr="006333D0">
        <w:rPr>
          <w:rFonts w:ascii="Times New Roman" w:hAnsi="Times New Roman" w:cs="Times New Roman"/>
          <w:sz w:val="25"/>
          <w:szCs w:val="28"/>
        </w:rPr>
        <w:t xml:space="preserve"> </w:t>
      </w:r>
      <w:r w:rsidR="00F35066" w:rsidRPr="006333D0">
        <w:rPr>
          <w:rFonts w:ascii="Times New Roman" w:hAnsi="Times New Roman" w:cs="Times New Roman"/>
          <w:sz w:val="25"/>
          <w:szCs w:val="28"/>
        </w:rPr>
        <w:t>systems) in</w:t>
      </w:r>
      <w:r w:rsidR="00C503F8" w:rsidRPr="006333D0">
        <w:rPr>
          <w:rFonts w:ascii="Times New Roman" w:hAnsi="Times New Roman" w:cs="Times New Roman"/>
          <w:sz w:val="25"/>
          <w:szCs w:val="28"/>
        </w:rPr>
        <w:t xml:space="preserve"> </w:t>
      </w:r>
      <w:r w:rsidR="00F35066" w:rsidRPr="006333D0">
        <w:rPr>
          <w:rFonts w:ascii="Times New Roman" w:hAnsi="Times New Roman" w:cs="Times New Roman"/>
          <w:sz w:val="25"/>
          <w:szCs w:val="28"/>
        </w:rPr>
        <w:t xml:space="preserve">the </w:t>
      </w:r>
      <w:proofErr w:type="gramStart"/>
      <w:r w:rsidR="00F35066" w:rsidRPr="006333D0">
        <w:rPr>
          <w:rFonts w:ascii="Times New Roman" w:hAnsi="Times New Roman" w:cs="Times New Roman"/>
          <w:sz w:val="25"/>
          <w:szCs w:val="28"/>
        </w:rPr>
        <w:t>general public</w:t>
      </w:r>
      <w:proofErr w:type="gramEnd"/>
      <w:r w:rsidR="00DA25CC" w:rsidRPr="006333D0">
        <w:rPr>
          <w:rFonts w:ascii="Times New Roman" w:hAnsi="Times New Roman" w:cs="Times New Roman"/>
          <w:sz w:val="25"/>
          <w:szCs w:val="28"/>
        </w:rPr>
        <w:t>,</w:t>
      </w:r>
      <w:r w:rsidR="00F35066" w:rsidRPr="006333D0">
        <w:rPr>
          <w:rFonts w:ascii="Times New Roman" w:hAnsi="Times New Roman" w:cs="Times New Roman"/>
          <w:sz w:val="25"/>
          <w:szCs w:val="28"/>
        </w:rPr>
        <w:t xml:space="preserve"> and also </w:t>
      </w:r>
      <w:r w:rsidR="00DA25CC" w:rsidRPr="006333D0">
        <w:rPr>
          <w:rFonts w:ascii="Times New Roman" w:hAnsi="Times New Roman" w:cs="Times New Roman"/>
          <w:sz w:val="25"/>
          <w:szCs w:val="28"/>
        </w:rPr>
        <w:t xml:space="preserve">undermined </w:t>
      </w:r>
      <w:r w:rsidR="004010BC" w:rsidRPr="006333D0">
        <w:rPr>
          <w:rFonts w:ascii="Times New Roman" w:hAnsi="Times New Roman" w:cs="Times New Roman"/>
          <w:sz w:val="25"/>
          <w:szCs w:val="28"/>
        </w:rPr>
        <w:t>its</w:t>
      </w:r>
      <w:r w:rsidR="00DA25CC" w:rsidRPr="006333D0">
        <w:rPr>
          <w:rFonts w:ascii="Times New Roman" w:hAnsi="Times New Roman" w:cs="Times New Roman"/>
          <w:sz w:val="25"/>
          <w:szCs w:val="28"/>
        </w:rPr>
        <w:t xml:space="preserve"> acceptance as </w:t>
      </w:r>
      <w:r w:rsidR="004010BC" w:rsidRPr="006333D0">
        <w:rPr>
          <w:rFonts w:ascii="Times New Roman" w:hAnsi="Times New Roman" w:cs="Times New Roman"/>
          <w:sz w:val="25"/>
          <w:szCs w:val="28"/>
        </w:rPr>
        <w:t>a revolutionary new paradigm of the life</w:t>
      </w:r>
      <w:r w:rsidR="00EA0673" w:rsidRPr="006333D0">
        <w:rPr>
          <w:rFonts w:ascii="Times New Roman" w:hAnsi="Times New Roman" w:cs="Times New Roman"/>
          <w:sz w:val="25"/>
          <w:szCs w:val="28"/>
        </w:rPr>
        <w:t xml:space="preserve"> and behavioral</w:t>
      </w:r>
      <w:r w:rsidR="004010BC" w:rsidRPr="006333D0">
        <w:rPr>
          <w:rFonts w:ascii="Times New Roman" w:hAnsi="Times New Roman" w:cs="Times New Roman"/>
          <w:sz w:val="25"/>
          <w:szCs w:val="28"/>
        </w:rPr>
        <w:t xml:space="preserve"> sciences.  </w:t>
      </w:r>
    </w:p>
    <w:p w14:paraId="445A4887" w14:textId="5E345588" w:rsidR="00EB1AD2" w:rsidRPr="006333D0" w:rsidRDefault="00A171B0"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lastRenderedPageBreak/>
        <w:t xml:space="preserve">The problem, as </w:t>
      </w:r>
      <w:r w:rsidR="007231C9" w:rsidRPr="006333D0">
        <w:rPr>
          <w:rFonts w:ascii="Times New Roman" w:hAnsi="Times New Roman" w:cs="Times New Roman"/>
          <w:sz w:val="25"/>
          <w:szCs w:val="28"/>
        </w:rPr>
        <w:t xml:space="preserve">psychologist Richard </w:t>
      </w:r>
      <w:proofErr w:type="spellStart"/>
      <w:r w:rsidRPr="006333D0">
        <w:rPr>
          <w:rFonts w:ascii="Times New Roman" w:hAnsi="Times New Roman" w:cs="Times New Roman"/>
          <w:sz w:val="25"/>
          <w:szCs w:val="28"/>
        </w:rPr>
        <w:t>Marken</w:t>
      </w:r>
      <w:proofErr w:type="spellEnd"/>
      <w:r w:rsidRPr="006333D0">
        <w:rPr>
          <w:rFonts w:ascii="Times New Roman" w:hAnsi="Times New Roman" w:cs="Times New Roman"/>
          <w:sz w:val="25"/>
          <w:szCs w:val="28"/>
        </w:rPr>
        <w:t xml:space="preserve"> and</w:t>
      </w:r>
      <w:r w:rsidR="007231C9" w:rsidRPr="006333D0">
        <w:rPr>
          <w:rFonts w:ascii="Times New Roman" w:hAnsi="Times New Roman" w:cs="Times New Roman"/>
          <w:sz w:val="25"/>
          <w:szCs w:val="28"/>
        </w:rPr>
        <w:t xml:space="preserve"> neuroscientist Henry</w:t>
      </w:r>
      <w:r w:rsidRPr="006333D0">
        <w:rPr>
          <w:rFonts w:ascii="Times New Roman" w:hAnsi="Times New Roman" w:cs="Times New Roman"/>
          <w:sz w:val="25"/>
          <w:szCs w:val="28"/>
        </w:rPr>
        <w:t xml:space="preserve"> Yin</w:t>
      </w:r>
      <w:r w:rsidR="007231C9" w:rsidRPr="006333D0">
        <w:rPr>
          <w:rFonts w:ascii="Times New Roman" w:hAnsi="Times New Roman" w:cs="Times New Roman"/>
          <w:sz w:val="25"/>
          <w:szCs w:val="28"/>
        </w:rPr>
        <w:t xml:space="preserve"> show</w:t>
      </w:r>
      <w:r w:rsidR="00096129" w:rsidRPr="006333D0">
        <w:rPr>
          <w:rFonts w:ascii="Times New Roman" w:hAnsi="Times New Roman" w:cs="Times New Roman"/>
          <w:sz w:val="25"/>
          <w:szCs w:val="28"/>
        </w:rPr>
        <w:t xml:space="preserve"> in their chapters</w:t>
      </w:r>
      <w:r w:rsidR="007231C9" w:rsidRPr="006333D0">
        <w:rPr>
          <w:rFonts w:ascii="Times New Roman" w:hAnsi="Times New Roman" w:cs="Times New Roman"/>
          <w:sz w:val="25"/>
          <w:szCs w:val="28"/>
        </w:rPr>
        <w:t xml:space="preserve">, </w:t>
      </w:r>
      <w:r w:rsidRPr="006333D0">
        <w:rPr>
          <w:rFonts w:ascii="Times New Roman" w:hAnsi="Times New Roman" w:cs="Times New Roman"/>
          <w:sz w:val="25"/>
          <w:szCs w:val="28"/>
        </w:rPr>
        <w:t xml:space="preserve">is that Weiner </w:t>
      </w:r>
      <w:r w:rsidR="007231C9" w:rsidRPr="006333D0">
        <w:rPr>
          <w:rFonts w:ascii="Times New Roman" w:hAnsi="Times New Roman" w:cs="Times New Roman"/>
          <w:sz w:val="25"/>
          <w:szCs w:val="28"/>
        </w:rPr>
        <w:t xml:space="preserve">presented a highly misleading version of control theory that proved to be intuitively appealing but of very little use in </w:t>
      </w:r>
      <w:r w:rsidR="00C91170" w:rsidRPr="006333D0">
        <w:rPr>
          <w:rFonts w:ascii="Times New Roman" w:hAnsi="Times New Roman" w:cs="Times New Roman"/>
          <w:sz w:val="25"/>
          <w:szCs w:val="28"/>
        </w:rPr>
        <w:t xml:space="preserve">understanding behavior or the brain.  </w:t>
      </w:r>
      <w:r w:rsidR="007231C9" w:rsidRPr="006333D0">
        <w:rPr>
          <w:rFonts w:ascii="Times New Roman" w:hAnsi="Times New Roman" w:cs="Times New Roman"/>
          <w:sz w:val="25"/>
          <w:szCs w:val="28"/>
        </w:rPr>
        <w:t xml:space="preserve">Weiner uncritically adopted the viewpoint of behaviorism, in which the brain is essentially a black box whose perceptual inputs somehow determine its behavioral outputs.  </w:t>
      </w:r>
      <w:r w:rsidR="008F0F6F" w:rsidRPr="006333D0">
        <w:rPr>
          <w:rFonts w:ascii="Times New Roman" w:hAnsi="Times New Roman" w:cs="Times New Roman"/>
          <w:sz w:val="25"/>
          <w:szCs w:val="28"/>
        </w:rPr>
        <w:t xml:space="preserve">Twenty-five </w:t>
      </w:r>
      <w:r w:rsidR="007231C9" w:rsidRPr="006333D0">
        <w:rPr>
          <w:rFonts w:ascii="Times New Roman" w:hAnsi="Times New Roman" w:cs="Times New Roman"/>
          <w:sz w:val="25"/>
          <w:szCs w:val="28"/>
        </w:rPr>
        <w:t>years later, Powers show</w:t>
      </w:r>
      <w:r w:rsidR="00EB1AD2" w:rsidRPr="006333D0">
        <w:rPr>
          <w:rFonts w:ascii="Times New Roman" w:hAnsi="Times New Roman" w:cs="Times New Roman"/>
          <w:sz w:val="25"/>
          <w:szCs w:val="28"/>
        </w:rPr>
        <w:t>ed</w:t>
      </w:r>
      <w:r w:rsidR="007231C9" w:rsidRPr="006333D0">
        <w:rPr>
          <w:rFonts w:ascii="Times New Roman" w:hAnsi="Times New Roman" w:cs="Times New Roman"/>
          <w:sz w:val="25"/>
          <w:szCs w:val="28"/>
        </w:rPr>
        <w:t xml:space="preserve"> why this picture is</w:t>
      </w:r>
      <w:r w:rsidR="00C91170" w:rsidRPr="006333D0">
        <w:rPr>
          <w:rFonts w:ascii="Times New Roman" w:hAnsi="Times New Roman" w:cs="Times New Roman"/>
          <w:sz w:val="25"/>
          <w:szCs w:val="28"/>
        </w:rPr>
        <w:t xml:space="preserve"> inadequate</w:t>
      </w:r>
      <w:r w:rsidR="00EB1AD2" w:rsidRPr="006333D0">
        <w:rPr>
          <w:rFonts w:ascii="Times New Roman" w:hAnsi="Times New Roman" w:cs="Times New Roman"/>
          <w:sz w:val="25"/>
          <w:szCs w:val="28"/>
        </w:rPr>
        <w:t>, which will be explained below.  But the damage was already done and Weiner’s ideas, which did not prove fruitful for psychological or neuroscience research, came to be synonymous with feedback control systems.</w:t>
      </w:r>
    </w:p>
    <w:p w14:paraId="7A76A99D" w14:textId="44DD42F6" w:rsidR="008B3A3F" w:rsidRPr="006333D0" w:rsidRDefault="008B3A3F"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The problem with Weiner’s and the behaviorists’ picture</w:t>
      </w:r>
      <w:r w:rsidR="00771F3D" w:rsidRPr="006333D0">
        <w:rPr>
          <w:rFonts w:ascii="Times New Roman" w:hAnsi="Times New Roman" w:cs="Times New Roman"/>
          <w:sz w:val="25"/>
          <w:szCs w:val="28"/>
        </w:rPr>
        <w:t xml:space="preserve"> </w:t>
      </w:r>
      <w:r w:rsidRPr="006333D0">
        <w:rPr>
          <w:rFonts w:ascii="Times New Roman" w:hAnsi="Times New Roman" w:cs="Times New Roman"/>
          <w:sz w:val="25"/>
          <w:szCs w:val="28"/>
        </w:rPr>
        <w:t>is that it neglects the central explanatory role of motivation in understanding the structure and dynamics of the mind and brain.</w:t>
      </w:r>
      <w:r w:rsidR="00771F3D" w:rsidRPr="006333D0">
        <w:rPr>
          <w:rFonts w:ascii="Times New Roman" w:hAnsi="Times New Roman" w:cs="Times New Roman"/>
          <w:sz w:val="25"/>
          <w:szCs w:val="28"/>
        </w:rPr>
        <w:t xml:space="preserve">  To the extent that neuroscience today embraces control theory at all, it is this impoverished version that has made its way into the textbooks.</w:t>
      </w:r>
      <w:r w:rsidRPr="006333D0">
        <w:rPr>
          <w:rFonts w:ascii="Times New Roman" w:hAnsi="Times New Roman" w:cs="Times New Roman"/>
          <w:sz w:val="25"/>
          <w:szCs w:val="28"/>
        </w:rPr>
        <w:t xml:space="preserve">  To </w:t>
      </w:r>
      <w:r w:rsidR="002139C4" w:rsidRPr="006333D0">
        <w:rPr>
          <w:rFonts w:ascii="Times New Roman" w:hAnsi="Times New Roman" w:cs="Times New Roman"/>
          <w:sz w:val="25"/>
          <w:szCs w:val="28"/>
        </w:rPr>
        <w:t xml:space="preserve">illustrate </w:t>
      </w:r>
      <w:r w:rsidR="005C5C96" w:rsidRPr="006333D0">
        <w:rPr>
          <w:rFonts w:ascii="Times New Roman" w:hAnsi="Times New Roman" w:cs="Times New Roman"/>
          <w:sz w:val="25"/>
          <w:szCs w:val="28"/>
        </w:rPr>
        <w:t xml:space="preserve">the issues involved, </w:t>
      </w:r>
      <w:r w:rsidR="002139C4" w:rsidRPr="006333D0">
        <w:rPr>
          <w:rFonts w:ascii="Times New Roman" w:hAnsi="Times New Roman" w:cs="Times New Roman"/>
          <w:sz w:val="25"/>
          <w:szCs w:val="28"/>
        </w:rPr>
        <w:t>consider one of the simplest examples of a negative feedback system, that of an air conditioner c</w:t>
      </w:r>
      <w:r w:rsidR="00EF4CDB" w:rsidRPr="006333D0">
        <w:rPr>
          <w:rFonts w:ascii="Times New Roman" w:hAnsi="Times New Roman" w:cs="Times New Roman"/>
          <w:sz w:val="25"/>
          <w:szCs w:val="28"/>
        </w:rPr>
        <w:t xml:space="preserve">onnected to </w:t>
      </w:r>
      <w:r w:rsidR="002139C4" w:rsidRPr="006333D0">
        <w:rPr>
          <w:rFonts w:ascii="Times New Roman" w:hAnsi="Times New Roman" w:cs="Times New Roman"/>
          <w:sz w:val="25"/>
          <w:szCs w:val="28"/>
        </w:rPr>
        <w:t xml:space="preserve">a thermostat.  To </w:t>
      </w:r>
      <w:r w:rsidR="005C192A" w:rsidRPr="006333D0">
        <w:rPr>
          <w:rFonts w:ascii="Times New Roman" w:hAnsi="Times New Roman" w:cs="Times New Roman"/>
          <w:sz w:val="25"/>
          <w:szCs w:val="28"/>
        </w:rPr>
        <w:t>see the relevance of this example to psychology and neuroscience, let us outline its structure and dynamics using the concepts of motivation, perception</w:t>
      </w:r>
      <w:r w:rsidR="003A6F65" w:rsidRPr="006333D0">
        <w:rPr>
          <w:rFonts w:ascii="Times New Roman" w:hAnsi="Times New Roman" w:cs="Times New Roman"/>
          <w:sz w:val="25"/>
          <w:szCs w:val="28"/>
        </w:rPr>
        <w:t>,</w:t>
      </w:r>
      <w:r w:rsidR="005C192A" w:rsidRPr="006333D0">
        <w:rPr>
          <w:rFonts w:ascii="Times New Roman" w:hAnsi="Times New Roman" w:cs="Times New Roman"/>
          <w:sz w:val="25"/>
          <w:szCs w:val="28"/>
        </w:rPr>
        <w:t xml:space="preserve"> and behavior.</w:t>
      </w:r>
      <w:r w:rsidR="003A6F65" w:rsidRPr="006333D0">
        <w:rPr>
          <w:rFonts w:ascii="Times New Roman" w:hAnsi="Times New Roman" w:cs="Times New Roman"/>
          <w:sz w:val="25"/>
          <w:szCs w:val="28"/>
        </w:rPr>
        <w:t xml:space="preserve">  As we will see, this is more than a metaphor, since the process of self-regulation operates in essentially the same way in machines and in </w:t>
      </w:r>
      <w:r w:rsidR="00771F3D" w:rsidRPr="006333D0">
        <w:rPr>
          <w:rFonts w:ascii="Times New Roman" w:hAnsi="Times New Roman" w:cs="Times New Roman"/>
          <w:sz w:val="25"/>
          <w:szCs w:val="28"/>
        </w:rPr>
        <w:t xml:space="preserve">living </w:t>
      </w:r>
      <w:r w:rsidR="003A6F65" w:rsidRPr="006333D0">
        <w:rPr>
          <w:rFonts w:ascii="Times New Roman" w:hAnsi="Times New Roman" w:cs="Times New Roman"/>
          <w:sz w:val="25"/>
          <w:szCs w:val="28"/>
        </w:rPr>
        <w:t>organisms</w:t>
      </w:r>
      <w:r w:rsidR="00CC0CE4" w:rsidRPr="006333D0">
        <w:rPr>
          <w:rFonts w:ascii="Times New Roman" w:hAnsi="Times New Roman" w:cs="Times New Roman"/>
          <w:sz w:val="25"/>
          <w:szCs w:val="28"/>
        </w:rPr>
        <w:t>, regardless of the terminology one adopts.</w:t>
      </w:r>
    </w:p>
    <w:p w14:paraId="7778C2E5" w14:textId="05B89BD4" w:rsidR="003E6E1C" w:rsidRPr="006333D0" w:rsidRDefault="005C192A"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 xml:space="preserve">The “motivation” </w:t>
      </w:r>
      <w:r w:rsidR="00BE1762" w:rsidRPr="006333D0">
        <w:rPr>
          <w:rFonts w:ascii="Times New Roman" w:hAnsi="Times New Roman" w:cs="Times New Roman"/>
          <w:sz w:val="25"/>
          <w:szCs w:val="28"/>
        </w:rPr>
        <w:t xml:space="preserve">or goal </w:t>
      </w:r>
      <w:r w:rsidRPr="006333D0">
        <w:rPr>
          <w:rFonts w:ascii="Times New Roman" w:hAnsi="Times New Roman" w:cs="Times New Roman"/>
          <w:sz w:val="25"/>
          <w:szCs w:val="28"/>
        </w:rPr>
        <w:t xml:space="preserve">of </w:t>
      </w:r>
      <w:r w:rsidR="00582999" w:rsidRPr="006333D0">
        <w:rPr>
          <w:rFonts w:ascii="Times New Roman" w:hAnsi="Times New Roman" w:cs="Times New Roman"/>
          <w:sz w:val="25"/>
          <w:szCs w:val="28"/>
        </w:rPr>
        <w:t xml:space="preserve">an </w:t>
      </w:r>
      <w:r w:rsidR="003A6F65" w:rsidRPr="006333D0">
        <w:rPr>
          <w:rFonts w:ascii="Times New Roman" w:hAnsi="Times New Roman" w:cs="Times New Roman"/>
          <w:sz w:val="25"/>
          <w:szCs w:val="28"/>
        </w:rPr>
        <w:t>air</w:t>
      </w:r>
      <w:r w:rsidR="002F6F39" w:rsidRPr="006333D0">
        <w:rPr>
          <w:rFonts w:ascii="Times New Roman" w:hAnsi="Times New Roman" w:cs="Times New Roman"/>
          <w:sz w:val="25"/>
          <w:szCs w:val="28"/>
        </w:rPr>
        <w:t>-</w:t>
      </w:r>
      <w:r w:rsidR="003A6F65" w:rsidRPr="006333D0">
        <w:rPr>
          <w:rFonts w:ascii="Times New Roman" w:hAnsi="Times New Roman" w:cs="Times New Roman"/>
          <w:sz w:val="25"/>
          <w:szCs w:val="28"/>
        </w:rPr>
        <w:t xml:space="preserve">cooling </w:t>
      </w:r>
      <w:r w:rsidRPr="006333D0">
        <w:rPr>
          <w:rFonts w:ascii="Times New Roman" w:hAnsi="Times New Roman" w:cs="Times New Roman"/>
          <w:sz w:val="25"/>
          <w:szCs w:val="28"/>
        </w:rPr>
        <w:t>system is to maintain room temperature near the thermostat setting.  Its “perception” is the</w:t>
      </w:r>
      <w:r w:rsidR="003E6E1C" w:rsidRPr="006333D0">
        <w:rPr>
          <w:rFonts w:ascii="Times New Roman" w:hAnsi="Times New Roman" w:cs="Times New Roman"/>
          <w:sz w:val="25"/>
          <w:szCs w:val="28"/>
        </w:rPr>
        <w:t xml:space="preserve"> measurement of </w:t>
      </w:r>
      <w:r w:rsidR="00BE1762" w:rsidRPr="006333D0">
        <w:rPr>
          <w:rFonts w:ascii="Times New Roman" w:hAnsi="Times New Roman" w:cs="Times New Roman"/>
          <w:sz w:val="25"/>
          <w:szCs w:val="28"/>
        </w:rPr>
        <w:t xml:space="preserve">actual </w:t>
      </w:r>
      <w:r w:rsidR="00F0016A" w:rsidRPr="006333D0">
        <w:rPr>
          <w:rFonts w:ascii="Times New Roman" w:hAnsi="Times New Roman" w:cs="Times New Roman"/>
          <w:sz w:val="25"/>
          <w:szCs w:val="28"/>
        </w:rPr>
        <w:t>room temperature using a thermometer</w:t>
      </w:r>
      <w:r w:rsidR="00650EDA" w:rsidRPr="006333D0">
        <w:rPr>
          <w:rFonts w:ascii="Times New Roman" w:hAnsi="Times New Roman" w:cs="Times New Roman"/>
          <w:sz w:val="25"/>
          <w:szCs w:val="28"/>
        </w:rPr>
        <w:t>,</w:t>
      </w:r>
      <w:r w:rsidR="00F0016A" w:rsidRPr="006333D0">
        <w:rPr>
          <w:rFonts w:ascii="Times New Roman" w:hAnsi="Times New Roman" w:cs="Times New Roman"/>
          <w:sz w:val="25"/>
          <w:szCs w:val="28"/>
        </w:rPr>
        <w:t xml:space="preserve"> and </w:t>
      </w:r>
      <w:r w:rsidRPr="006333D0">
        <w:rPr>
          <w:rFonts w:ascii="Times New Roman" w:hAnsi="Times New Roman" w:cs="Times New Roman"/>
          <w:sz w:val="25"/>
          <w:szCs w:val="28"/>
        </w:rPr>
        <w:t xml:space="preserve">its </w:t>
      </w:r>
      <w:r w:rsidR="00F0016A" w:rsidRPr="006333D0">
        <w:rPr>
          <w:rFonts w:ascii="Times New Roman" w:hAnsi="Times New Roman" w:cs="Times New Roman"/>
          <w:sz w:val="25"/>
          <w:szCs w:val="28"/>
        </w:rPr>
        <w:t>“</w:t>
      </w:r>
      <w:r w:rsidRPr="006333D0">
        <w:rPr>
          <w:rFonts w:ascii="Times New Roman" w:hAnsi="Times New Roman" w:cs="Times New Roman"/>
          <w:sz w:val="25"/>
          <w:szCs w:val="28"/>
        </w:rPr>
        <w:t>behavior</w:t>
      </w:r>
      <w:r w:rsidR="00F0016A" w:rsidRPr="006333D0">
        <w:rPr>
          <w:rFonts w:ascii="Times New Roman" w:hAnsi="Times New Roman" w:cs="Times New Roman"/>
          <w:sz w:val="25"/>
          <w:szCs w:val="28"/>
        </w:rPr>
        <w:t xml:space="preserve">” </w:t>
      </w:r>
      <w:r w:rsidRPr="006333D0">
        <w:rPr>
          <w:rFonts w:ascii="Times New Roman" w:hAnsi="Times New Roman" w:cs="Times New Roman"/>
          <w:sz w:val="25"/>
          <w:szCs w:val="28"/>
        </w:rPr>
        <w:t>is activation of the air conditioner whenever the room gets too hot.</w:t>
      </w:r>
      <w:r w:rsidR="00BA2368" w:rsidRPr="006333D0">
        <w:rPr>
          <w:rStyle w:val="FootnoteReference"/>
          <w:rFonts w:ascii="Times New Roman" w:hAnsi="Times New Roman" w:cs="Times New Roman"/>
          <w:sz w:val="25"/>
          <w:szCs w:val="28"/>
        </w:rPr>
        <w:footnoteReference w:id="1"/>
      </w:r>
      <w:r w:rsidRPr="006333D0">
        <w:rPr>
          <w:rFonts w:ascii="Times New Roman" w:hAnsi="Times New Roman" w:cs="Times New Roman"/>
          <w:sz w:val="25"/>
          <w:szCs w:val="28"/>
        </w:rPr>
        <w:t xml:space="preserve">  In PCT, motivation is also called the “reference perception</w:t>
      </w:r>
      <w:r w:rsidR="00650EDA" w:rsidRPr="006333D0">
        <w:rPr>
          <w:rFonts w:ascii="Times New Roman" w:hAnsi="Times New Roman" w:cs="Times New Roman"/>
          <w:sz w:val="25"/>
          <w:szCs w:val="28"/>
        </w:rPr>
        <w:t>,</w:t>
      </w:r>
      <w:r w:rsidRPr="006333D0">
        <w:rPr>
          <w:rFonts w:ascii="Times New Roman" w:hAnsi="Times New Roman" w:cs="Times New Roman"/>
          <w:sz w:val="25"/>
          <w:szCs w:val="28"/>
        </w:rPr>
        <w:t xml:space="preserve">” because a control system continually compares its perception of some variable with the </w:t>
      </w:r>
      <w:r w:rsidR="003E6E1C" w:rsidRPr="006333D0">
        <w:rPr>
          <w:rFonts w:ascii="Times New Roman" w:hAnsi="Times New Roman" w:cs="Times New Roman"/>
          <w:sz w:val="25"/>
          <w:szCs w:val="28"/>
        </w:rPr>
        <w:t xml:space="preserve">reference or preferred value for the perception.  Whenever perception deviates from </w:t>
      </w:r>
      <w:r w:rsidR="00771F3D" w:rsidRPr="006333D0">
        <w:rPr>
          <w:rFonts w:ascii="Times New Roman" w:hAnsi="Times New Roman" w:cs="Times New Roman"/>
          <w:sz w:val="25"/>
          <w:szCs w:val="28"/>
        </w:rPr>
        <w:t xml:space="preserve">the </w:t>
      </w:r>
      <w:r w:rsidR="003E6E1C" w:rsidRPr="006333D0">
        <w:rPr>
          <w:rFonts w:ascii="Times New Roman" w:hAnsi="Times New Roman" w:cs="Times New Roman"/>
          <w:sz w:val="25"/>
          <w:szCs w:val="28"/>
        </w:rPr>
        <w:t xml:space="preserve">reference perception, in this case when room temperature exceeds </w:t>
      </w:r>
      <w:r w:rsidR="00771F3D" w:rsidRPr="006333D0">
        <w:rPr>
          <w:rFonts w:ascii="Times New Roman" w:hAnsi="Times New Roman" w:cs="Times New Roman"/>
          <w:sz w:val="25"/>
          <w:szCs w:val="28"/>
        </w:rPr>
        <w:t xml:space="preserve">the </w:t>
      </w:r>
      <w:r w:rsidR="003E6E1C" w:rsidRPr="006333D0">
        <w:rPr>
          <w:rFonts w:ascii="Times New Roman" w:hAnsi="Times New Roman" w:cs="Times New Roman"/>
          <w:sz w:val="25"/>
          <w:szCs w:val="28"/>
        </w:rPr>
        <w:t>thermostat setting, the system activates a behavioral output, in this case a machine that cools the room.  The system continues to generate this behavioral output until the perceptual input matches the reference perception, at which point the</w:t>
      </w:r>
      <w:r w:rsidR="00EB6C4D" w:rsidRPr="006333D0">
        <w:rPr>
          <w:rFonts w:ascii="Times New Roman" w:hAnsi="Times New Roman" w:cs="Times New Roman"/>
          <w:sz w:val="25"/>
          <w:szCs w:val="28"/>
        </w:rPr>
        <w:t xml:space="preserve"> system turns off the </w:t>
      </w:r>
      <w:r w:rsidR="00CC0CE4" w:rsidRPr="006333D0">
        <w:rPr>
          <w:rFonts w:ascii="Times New Roman" w:hAnsi="Times New Roman" w:cs="Times New Roman"/>
          <w:sz w:val="25"/>
          <w:szCs w:val="28"/>
        </w:rPr>
        <w:t xml:space="preserve">air </w:t>
      </w:r>
      <w:r w:rsidR="009109D7" w:rsidRPr="006333D0">
        <w:rPr>
          <w:rFonts w:ascii="Times New Roman" w:hAnsi="Times New Roman" w:cs="Times New Roman"/>
          <w:sz w:val="25"/>
          <w:szCs w:val="28"/>
        </w:rPr>
        <w:t>conditioner</w:t>
      </w:r>
      <w:r w:rsidR="003E6E1C" w:rsidRPr="006333D0">
        <w:rPr>
          <w:rFonts w:ascii="Times New Roman" w:hAnsi="Times New Roman" w:cs="Times New Roman"/>
          <w:sz w:val="25"/>
          <w:szCs w:val="28"/>
        </w:rPr>
        <w:t>.</w:t>
      </w:r>
    </w:p>
    <w:p w14:paraId="57EB19BC" w14:textId="31399A52" w:rsidR="00D57400" w:rsidRPr="006333D0" w:rsidRDefault="00BA2368"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 xml:space="preserve">What was misleading about Weiner’s </w:t>
      </w:r>
      <w:r w:rsidR="00650EDA" w:rsidRPr="006333D0">
        <w:rPr>
          <w:rFonts w:ascii="Times New Roman" w:hAnsi="Times New Roman" w:cs="Times New Roman"/>
          <w:sz w:val="25"/>
          <w:szCs w:val="28"/>
        </w:rPr>
        <w:t>model</w:t>
      </w:r>
      <w:r w:rsidRPr="006333D0">
        <w:rPr>
          <w:rFonts w:ascii="Times New Roman" w:hAnsi="Times New Roman" w:cs="Times New Roman"/>
          <w:sz w:val="25"/>
          <w:szCs w:val="28"/>
        </w:rPr>
        <w:t xml:space="preserve"> of control systems was his </w:t>
      </w:r>
      <w:r w:rsidR="00627CFD" w:rsidRPr="006333D0">
        <w:rPr>
          <w:rFonts w:ascii="Times New Roman" w:hAnsi="Times New Roman" w:cs="Times New Roman"/>
          <w:sz w:val="25"/>
          <w:szCs w:val="28"/>
        </w:rPr>
        <w:t xml:space="preserve">conceptualization of the reference perception as part of the environment, rather than the system.  </w:t>
      </w:r>
      <w:r w:rsidR="000A1A08" w:rsidRPr="006333D0">
        <w:rPr>
          <w:rFonts w:ascii="Times New Roman" w:hAnsi="Times New Roman" w:cs="Times New Roman"/>
          <w:sz w:val="25"/>
          <w:szCs w:val="28"/>
        </w:rPr>
        <w:t>To be sure, t</w:t>
      </w:r>
      <w:r w:rsidR="00627CFD" w:rsidRPr="006333D0">
        <w:rPr>
          <w:rFonts w:ascii="Times New Roman" w:hAnsi="Times New Roman" w:cs="Times New Roman"/>
          <w:sz w:val="25"/>
          <w:szCs w:val="28"/>
        </w:rPr>
        <w:t xml:space="preserve">here is some plausibility </w:t>
      </w:r>
      <w:r w:rsidR="00C86BD2" w:rsidRPr="006333D0">
        <w:rPr>
          <w:rFonts w:ascii="Times New Roman" w:hAnsi="Times New Roman" w:cs="Times New Roman"/>
          <w:sz w:val="25"/>
          <w:szCs w:val="28"/>
        </w:rPr>
        <w:t>to</w:t>
      </w:r>
      <w:r w:rsidR="00627CFD" w:rsidRPr="006333D0">
        <w:rPr>
          <w:rFonts w:ascii="Times New Roman" w:hAnsi="Times New Roman" w:cs="Times New Roman"/>
          <w:sz w:val="25"/>
          <w:szCs w:val="28"/>
        </w:rPr>
        <w:t xml:space="preserve"> </w:t>
      </w:r>
      <w:r w:rsidR="00CB22B8" w:rsidRPr="006333D0">
        <w:rPr>
          <w:rFonts w:ascii="Times New Roman" w:hAnsi="Times New Roman" w:cs="Times New Roman"/>
          <w:sz w:val="25"/>
          <w:szCs w:val="28"/>
        </w:rPr>
        <w:t>his</w:t>
      </w:r>
      <w:r w:rsidR="00627CFD" w:rsidRPr="006333D0">
        <w:rPr>
          <w:rFonts w:ascii="Times New Roman" w:hAnsi="Times New Roman" w:cs="Times New Roman"/>
          <w:sz w:val="25"/>
          <w:szCs w:val="28"/>
        </w:rPr>
        <w:t xml:space="preserve"> view in the case of the air-cooling system, </w:t>
      </w:r>
      <w:r w:rsidR="000A1A08" w:rsidRPr="006333D0">
        <w:rPr>
          <w:rFonts w:ascii="Times New Roman" w:hAnsi="Times New Roman" w:cs="Times New Roman"/>
          <w:sz w:val="25"/>
          <w:szCs w:val="28"/>
        </w:rPr>
        <w:t xml:space="preserve">where </w:t>
      </w:r>
      <w:r w:rsidR="00627CFD" w:rsidRPr="006333D0">
        <w:rPr>
          <w:rFonts w:ascii="Times New Roman" w:hAnsi="Times New Roman" w:cs="Times New Roman"/>
          <w:sz w:val="25"/>
          <w:szCs w:val="28"/>
        </w:rPr>
        <w:t>the temperature setting is determined by a human being who is exogenous to the machine.</w:t>
      </w:r>
      <w:r w:rsidR="00C86BD2" w:rsidRPr="006333D0">
        <w:rPr>
          <w:rFonts w:ascii="Times New Roman" w:hAnsi="Times New Roman" w:cs="Times New Roman"/>
          <w:sz w:val="25"/>
          <w:szCs w:val="28"/>
        </w:rPr>
        <w:t xml:space="preserve">  </w:t>
      </w:r>
      <w:r w:rsidR="00D57400" w:rsidRPr="006333D0">
        <w:rPr>
          <w:rFonts w:ascii="Times New Roman" w:hAnsi="Times New Roman" w:cs="Times New Roman"/>
          <w:sz w:val="25"/>
          <w:szCs w:val="28"/>
        </w:rPr>
        <w:t xml:space="preserve">But </w:t>
      </w:r>
      <w:r w:rsidR="00CB22B8" w:rsidRPr="006333D0">
        <w:rPr>
          <w:rFonts w:ascii="Times New Roman" w:hAnsi="Times New Roman" w:cs="Times New Roman"/>
          <w:sz w:val="25"/>
          <w:szCs w:val="28"/>
        </w:rPr>
        <w:t>Weiner’s</w:t>
      </w:r>
      <w:r w:rsidR="00C86BD2" w:rsidRPr="006333D0">
        <w:rPr>
          <w:rFonts w:ascii="Times New Roman" w:hAnsi="Times New Roman" w:cs="Times New Roman"/>
          <w:sz w:val="25"/>
          <w:szCs w:val="28"/>
        </w:rPr>
        <w:t xml:space="preserve"> way of thinking about control does not generalize to living organisms,</w:t>
      </w:r>
      <w:r w:rsidR="00CB22B8" w:rsidRPr="006333D0">
        <w:rPr>
          <w:rFonts w:ascii="Times New Roman" w:hAnsi="Times New Roman" w:cs="Times New Roman"/>
          <w:sz w:val="25"/>
          <w:szCs w:val="28"/>
        </w:rPr>
        <w:t xml:space="preserve"> where </w:t>
      </w:r>
      <w:r w:rsidR="00C86BD2" w:rsidRPr="006333D0">
        <w:rPr>
          <w:rFonts w:ascii="Times New Roman" w:hAnsi="Times New Roman" w:cs="Times New Roman"/>
          <w:sz w:val="25"/>
          <w:szCs w:val="28"/>
        </w:rPr>
        <w:t xml:space="preserve">the reference perceptions </w:t>
      </w:r>
      <w:r w:rsidR="000A1A08" w:rsidRPr="006333D0">
        <w:rPr>
          <w:rFonts w:ascii="Times New Roman" w:hAnsi="Times New Roman" w:cs="Times New Roman"/>
          <w:sz w:val="25"/>
          <w:szCs w:val="28"/>
        </w:rPr>
        <w:t>are set inside the system</w:t>
      </w:r>
      <w:r w:rsidR="00C86BD2" w:rsidRPr="006333D0">
        <w:rPr>
          <w:rFonts w:ascii="Times New Roman" w:hAnsi="Times New Roman" w:cs="Times New Roman"/>
          <w:sz w:val="25"/>
          <w:szCs w:val="28"/>
        </w:rPr>
        <w:t xml:space="preserve">. This is most obvious in the case of drives such as hunger or thirst, which are genetically inherited </w:t>
      </w:r>
      <w:r w:rsidR="00D57400" w:rsidRPr="006333D0">
        <w:rPr>
          <w:rFonts w:ascii="Times New Roman" w:hAnsi="Times New Roman" w:cs="Times New Roman"/>
          <w:sz w:val="25"/>
          <w:szCs w:val="28"/>
        </w:rPr>
        <w:t>constituents</w:t>
      </w:r>
      <w:r w:rsidR="00C86BD2" w:rsidRPr="006333D0">
        <w:rPr>
          <w:rFonts w:ascii="Times New Roman" w:hAnsi="Times New Roman" w:cs="Times New Roman"/>
          <w:sz w:val="25"/>
          <w:szCs w:val="28"/>
        </w:rPr>
        <w:t xml:space="preserve"> of animal nervous systems that Powers called “intrinsic reference perceptions.”  </w:t>
      </w:r>
      <w:r w:rsidR="00D57400" w:rsidRPr="006333D0">
        <w:rPr>
          <w:rFonts w:ascii="Times New Roman" w:hAnsi="Times New Roman" w:cs="Times New Roman"/>
          <w:sz w:val="25"/>
          <w:szCs w:val="28"/>
        </w:rPr>
        <w:t>This is a very serious failure of Weiner’s model, since he certainly intended to provide a general theory of control systems.</w:t>
      </w:r>
    </w:p>
    <w:p w14:paraId="49DDC1D4" w14:textId="2D5031D1" w:rsidR="00F504D9" w:rsidRPr="006333D0" w:rsidRDefault="00EF51A3" w:rsidP="00930455">
      <w:pPr>
        <w:spacing w:line="240" w:lineRule="auto"/>
        <w:rPr>
          <w:rFonts w:ascii="Times New Roman" w:hAnsi="Times New Roman" w:cs="Times New Roman"/>
          <w:sz w:val="25"/>
          <w:szCs w:val="28"/>
        </w:rPr>
      </w:pPr>
      <w:proofErr w:type="gramStart"/>
      <w:r>
        <w:rPr>
          <w:rFonts w:ascii="Times New Roman" w:hAnsi="Times New Roman" w:cs="Times New Roman"/>
          <w:sz w:val="25"/>
          <w:szCs w:val="28"/>
        </w:rPr>
        <w:lastRenderedPageBreak/>
        <w:t>In reality, W</w:t>
      </w:r>
      <w:r w:rsidR="002E3F83" w:rsidRPr="006333D0">
        <w:rPr>
          <w:rFonts w:ascii="Times New Roman" w:hAnsi="Times New Roman" w:cs="Times New Roman"/>
          <w:sz w:val="25"/>
          <w:szCs w:val="28"/>
        </w:rPr>
        <w:t>einer’s</w:t>
      </w:r>
      <w:proofErr w:type="gramEnd"/>
      <w:r w:rsidR="002E3F83" w:rsidRPr="006333D0">
        <w:rPr>
          <w:rFonts w:ascii="Times New Roman" w:hAnsi="Times New Roman" w:cs="Times New Roman"/>
          <w:sz w:val="25"/>
          <w:szCs w:val="28"/>
        </w:rPr>
        <w:t xml:space="preserve"> model of control</w:t>
      </w:r>
      <w:r>
        <w:rPr>
          <w:rFonts w:ascii="Times New Roman" w:hAnsi="Times New Roman" w:cs="Times New Roman"/>
          <w:sz w:val="25"/>
          <w:szCs w:val="28"/>
        </w:rPr>
        <w:t xml:space="preserve"> in which the environment determines the system’s behavior only holds for the special case of systems that are not autonomous.  In the general case, which includes all living organisms that exhibit control, the system’s outputs are jointly determined by </w:t>
      </w:r>
      <w:r w:rsidR="0011269A">
        <w:rPr>
          <w:rFonts w:ascii="Times New Roman" w:hAnsi="Times New Roman" w:cs="Times New Roman"/>
          <w:sz w:val="25"/>
          <w:szCs w:val="28"/>
        </w:rPr>
        <w:t xml:space="preserve">its perceptions of the </w:t>
      </w:r>
      <w:r>
        <w:rPr>
          <w:rFonts w:ascii="Times New Roman" w:hAnsi="Times New Roman" w:cs="Times New Roman"/>
          <w:sz w:val="25"/>
          <w:szCs w:val="28"/>
        </w:rPr>
        <w:t>environment</w:t>
      </w:r>
      <w:r w:rsidR="005E5FD2">
        <w:rPr>
          <w:rFonts w:ascii="Times New Roman" w:hAnsi="Times New Roman" w:cs="Times New Roman"/>
          <w:sz w:val="25"/>
          <w:szCs w:val="28"/>
        </w:rPr>
        <w:t xml:space="preserve"> and </w:t>
      </w:r>
      <w:r w:rsidR="005C2A62">
        <w:rPr>
          <w:rFonts w:ascii="Times New Roman" w:hAnsi="Times New Roman" w:cs="Times New Roman"/>
          <w:sz w:val="25"/>
          <w:szCs w:val="28"/>
        </w:rPr>
        <w:t xml:space="preserve">its </w:t>
      </w:r>
      <w:r w:rsidR="005E5FD2">
        <w:rPr>
          <w:rFonts w:ascii="Times New Roman" w:hAnsi="Times New Roman" w:cs="Times New Roman"/>
          <w:sz w:val="25"/>
          <w:szCs w:val="28"/>
        </w:rPr>
        <w:t>reference perceptions</w:t>
      </w:r>
      <w:r w:rsidR="005C2A62">
        <w:rPr>
          <w:rFonts w:ascii="Times New Roman" w:hAnsi="Times New Roman" w:cs="Times New Roman"/>
          <w:sz w:val="25"/>
          <w:szCs w:val="28"/>
        </w:rPr>
        <w:t xml:space="preserve">, which may be internally generated. </w:t>
      </w:r>
      <w:r w:rsidR="005E5FD2">
        <w:rPr>
          <w:rFonts w:ascii="Times New Roman" w:hAnsi="Times New Roman" w:cs="Times New Roman"/>
          <w:sz w:val="25"/>
          <w:szCs w:val="28"/>
        </w:rPr>
        <w:t>This is humorously illustrated</w:t>
      </w:r>
      <w:r w:rsidR="00794DBA">
        <w:rPr>
          <w:rFonts w:ascii="Times New Roman" w:hAnsi="Times New Roman" w:cs="Times New Roman"/>
          <w:sz w:val="25"/>
          <w:szCs w:val="28"/>
        </w:rPr>
        <w:t xml:space="preserve"> by the cartoon of</w:t>
      </w:r>
      <w:r w:rsidR="005C2A62">
        <w:rPr>
          <w:rFonts w:ascii="Times New Roman" w:hAnsi="Times New Roman" w:cs="Times New Roman"/>
          <w:sz w:val="25"/>
          <w:szCs w:val="28"/>
        </w:rPr>
        <w:t xml:space="preserve"> a behavioral scientist </w:t>
      </w:r>
      <w:r w:rsidR="00EE1583">
        <w:rPr>
          <w:rFonts w:ascii="Times New Roman" w:hAnsi="Times New Roman" w:cs="Times New Roman"/>
          <w:sz w:val="25"/>
          <w:szCs w:val="28"/>
        </w:rPr>
        <w:t xml:space="preserve">training </w:t>
      </w:r>
      <w:r w:rsidR="005E5FD2">
        <w:rPr>
          <w:rFonts w:ascii="Times New Roman" w:hAnsi="Times New Roman" w:cs="Times New Roman"/>
          <w:sz w:val="25"/>
          <w:szCs w:val="28"/>
        </w:rPr>
        <w:t>two rats in a Skinner box.  One rat says to the other, “We’ve got this guy trained</w:t>
      </w:r>
      <w:r w:rsidR="00E36D64">
        <w:rPr>
          <w:rFonts w:ascii="Times New Roman" w:hAnsi="Times New Roman" w:cs="Times New Roman"/>
          <w:sz w:val="25"/>
          <w:szCs w:val="28"/>
        </w:rPr>
        <w:t>:</w:t>
      </w:r>
      <w:r w:rsidR="005E5FD2">
        <w:rPr>
          <w:rFonts w:ascii="Times New Roman" w:hAnsi="Times New Roman" w:cs="Times New Roman"/>
          <w:sz w:val="25"/>
          <w:szCs w:val="28"/>
        </w:rPr>
        <w:t xml:space="preserve"> </w:t>
      </w:r>
      <w:r w:rsidR="00E36D64">
        <w:rPr>
          <w:rFonts w:ascii="Times New Roman" w:hAnsi="Times New Roman" w:cs="Times New Roman"/>
          <w:sz w:val="25"/>
          <w:szCs w:val="28"/>
        </w:rPr>
        <w:t>w</w:t>
      </w:r>
      <w:r w:rsidR="005E5FD2">
        <w:rPr>
          <w:rFonts w:ascii="Times New Roman" w:hAnsi="Times New Roman" w:cs="Times New Roman"/>
          <w:sz w:val="25"/>
          <w:szCs w:val="28"/>
        </w:rPr>
        <w:t>henever we press the lever three times, he gives us a pellet of food.”</w:t>
      </w:r>
      <w:r w:rsidR="00794DBA">
        <w:rPr>
          <w:rFonts w:ascii="Times New Roman" w:hAnsi="Times New Roman" w:cs="Times New Roman"/>
          <w:sz w:val="25"/>
          <w:szCs w:val="28"/>
        </w:rPr>
        <w:t xml:space="preserve">  </w:t>
      </w:r>
      <w:r w:rsidR="00E36D64">
        <w:rPr>
          <w:rFonts w:ascii="Times New Roman" w:hAnsi="Times New Roman" w:cs="Times New Roman"/>
          <w:sz w:val="25"/>
          <w:szCs w:val="28"/>
        </w:rPr>
        <w:t>While actual rats admittedly cannot talk, this cartoon reminds us that they are more than s</w:t>
      </w:r>
      <w:r w:rsidR="00930455">
        <w:rPr>
          <w:rFonts w:ascii="Times New Roman" w:hAnsi="Times New Roman" w:cs="Times New Roman"/>
          <w:sz w:val="25"/>
          <w:szCs w:val="28"/>
        </w:rPr>
        <w:t>timulus-response machines</w:t>
      </w:r>
      <w:r w:rsidR="00E36D64">
        <w:rPr>
          <w:rFonts w:ascii="Times New Roman" w:hAnsi="Times New Roman" w:cs="Times New Roman"/>
          <w:sz w:val="25"/>
          <w:szCs w:val="28"/>
        </w:rPr>
        <w:t xml:space="preserve">.  Rather, like the scientists who study them, rats are </w:t>
      </w:r>
      <w:r w:rsidR="00930455">
        <w:rPr>
          <w:rFonts w:ascii="Times New Roman" w:hAnsi="Times New Roman" w:cs="Times New Roman"/>
          <w:sz w:val="25"/>
          <w:szCs w:val="28"/>
        </w:rPr>
        <w:t xml:space="preserve">autonomous systems that generate their own reference perceptions.  </w:t>
      </w:r>
      <w:proofErr w:type="spellStart"/>
      <w:r w:rsidR="00930455">
        <w:rPr>
          <w:rFonts w:ascii="Times New Roman" w:hAnsi="Times New Roman" w:cs="Times New Roman"/>
          <w:sz w:val="25"/>
          <w:szCs w:val="28"/>
        </w:rPr>
        <w:t>M</w:t>
      </w:r>
      <w:r w:rsidR="00731DF6" w:rsidRPr="006333D0">
        <w:rPr>
          <w:rFonts w:ascii="Times New Roman" w:hAnsi="Times New Roman" w:cs="Times New Roman"/>
          <w:sz w:val="25"/>
          <w:szCs w:val="28"/>
        </w:rPr>
        <w:t>arken’s</w:t>
      </w:r>
      <w:proofErr w:type="spellEnd"/>
      <w:r w:rsidR="00731DF6" w:rsidRPr="006333D0">
        <w:rPr>
          <w:rFonts w:ascii="Times New Roman" w:hAnsi="Times New Roman" w:cs="Times New Roman"/>
          <w:sz w:val="25"/>
          <w:szCs w:val="28"/>
        </w:rPr>
        <w:t xml:space="preserve"> and Yin’s </w:t>
      </w:r>
      <w:r w:rsidR="00F504D9" w:rsidRPr="006333D0">
        <w:rPr>
          <w:rFonts w:ascii="Times New Roman" w:hAnsi="Times New Roman" w:cs="Times New Roman"/>
          <w:sz w:val="25"/>
          <w:szCs w:val="28"/>
        </w:rPr>
        <w:t>chapters in</w:t>
      </w:r>
      <w:r w:rsidR="00EE1583">
        <w:rPr>
          <w:rFonts w:ascii="Times New Roman" w:hAnsi="Times New Roman" w:cs="Times New Roman"/>
          <w:sz w:val="25"/>
          <w:szCs w:val="28"/>
        </w:rPr>
        <w:t xml:space="preserve"> the </w:t>
      </w:r>
      <w:r w:rsidR="00F504D9" w:rsidRPr="006333D0">
        <w:rPr>
          <w:rFonts w:ascii="Times New Roman" w:hAnsi="Times New Roman" w:cs="Times New Roman"/>
          <w:i/>
          <w:iCs/>
          <w:sz w:val="25"/>
          <w:szCs w:val="28"/>
        </w:rPr>
        <w:t xml:space="preserve">Handbook </w:t>
      </w:r>
      <w:r w:rsidR="00F504D9" w:rsidRPr="006333D0">
        <w:rPr>
          <w:rFonts w:ascii="Times New Roman" w:hAnsi="Times New Roman" w:cs="Times New Roman"/>
          <w:sz w:val="25"/>
          <w:szCs w:val="28"/>
        </w:rPr>
        <w:t xml:space="preserve">discuss the pervasive influence of </w:t>
      </w:r>
      <w:r w:rsidR="0011269A">
        <w:rPr>
          <w:rFonts w:ascii="Times New Roman" w:hAnsi="Times New Roman" w:cs="Times New Roman"/>
          <w:sz w:val="25"/>
          <w:szCs w:val="28"/>
        </w:rPr>
        <w:t>the stimulus-response model in</w:t>
      </w:r>
      <w:r w:rsidR="00F504D9" w:rsidRPr="006333D0">
        <w:rPr>
          <w:rFonts w:ascii="Times New Roman" w:hAnsi="Times New Roman" w:cs="Times New Roman"/>
          <w:sz w:val="25"/>
          <w:szCs w:val="28"/>
        </w:rPr>
        <w:t xml:space="preserve"> psychology and neuroscience, and </w:t>
      </w:r>
      <w:r w:rsidR="00CF4920" w:rsidRPr="006333D0">
        <w:rPr>
          <w:rFonts w:ascii="Times New Roman" w:hAnsi="Times New Roman" w:cs="Times New Roman"/>
          <w:sz w:val="25"/>
          <w:szCs w:val="28"/>
        </w:rPr>
        <w:t>the viable alternative provided by PCT.</w:t>
      </w:r>
    </w:p>
    <w:p w14:paraId="398202AD" w14:textId="150BBF77" w:rsidR="008309FB" w:rsidRPr="006333D0" w:rsidRDefault="00731DF6"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 xml:space="preserve">Perceptual Control Theory finally enables us to make sense of the history of psychology in the last hundred years. </w:t>
      </w:r>
      <w:r w:rsidR="009969CD" w:rsidRPr="006333D0">
        <w:rPr>
          <w:rFonts w:ascii="Times New Roman" w:hAnsi="Times New Roman" w:cs="Times New Roman"/>
          <w:sz w:val="25"/>
          <w:szCs w:val="28"/>
        </w:rPr>
        <w:t>While behaviorists have focused on</w:t>
      </w:r>
      <w:r w:rsidRPr="006333D0">
        <w:rPr>
          <w:rFonts w:ascii="Times New Roman" w:hAnsi="Times New Roman" w:cs="Times New Roman"/>
          <w:sz w:val="25"/>
          <w:szCs w:val="28"/>
        </w:rPr>
        <w:t xml:space="preserve"> the sensory inputs and motor outputs of behavior—</w:t>
      </w:r>
      <w:r w:rsidR="000D5871" w:rsidRPr="006333D0">
        <w:rPr>
          <w:rFonts w:ascii="Times New Roman" w:hAnsi="Times New Roman" w:cs="Times New Roman"/>
          <w:sz w:val="25"/>
          <w:szCs w:val="28"/>
        </w:rPr>
        <w:t xml:space="preserve">confusingly called </w:t>
      </w:r>
      <w:r w:rsidR="009969CD" w:rsidRPr="006333D0">
        <w:rPr>
          <w:rFonts w:ascii="Times New Roman" w:hAnsi="Times New Roman" w:cs="Times New Roman"/>
          <w:sz w:val="25"/>
          <w:szCs w:val="28"/>
        </w:rPr>
        <w:t>“stimuli”</w:t>
      </w:r>
      <w:r w:rsidRPr="006333D0">
        <w:rPr>
          <w:rFonts w:ascii="Times New Roman" w:hAnsi="Times New Roman" w:cs="Times New Roman"/>
          <w:sz w:val="25"/>
          <w:szCs w:val="28"/>
        </w:rPr>
        <w:t xml:space="preserve"> and “responses”—</w:t>
      </w:r>
      <w:r w:rsidR="009969CD" w:rsidRPr="006333D0">
        <w:rPr>
          <w:rFonts w:ascii="Times New Roman" w:hAnsi="Times New Roman" w:cs="Times New Roman"/>
          <w:sz w:val="25"/>
          <w:szCs w:val="28"/>
        </w:rPr>
        <w:t>psychoanalysts have tended to focus on the inner sources of behavior in drives and motivations.  Meanwhile</w:t>
      </w:r>
      <w:r w:rsidR="00E12999" w:rsidRPr="006333D0">
        <w:rPr>
          <w:rFonts w:ascii="Times New Roman" w:hAnsi="Times New Roman" w:cs="Times New Roman"/>
          <w:sz w:val="25"/>
          <w:szCs w:val="28"/>
        </w:rPr>
        <w:t>,</w:t>
      </w:r>
      <w:r w:rsidR="009969CD" w:rsidRPr="006333D0">
        <w:rPr>
          <w:rFonts w:ascii="Times New Roman" w:hAnsi="Times New Roman" w:cs="Times New Roman"/>
          <w:sz w:val="25"/>
          <w:szCs w:val="28"/>
        </w:rPr>
        <w:t xml:space="preserve"> </w:t>
      </w:r>
      <w:r w:rsidR="000D5871" w:rsidRPr="006333D0">
        <w:rPr>
          <w:rFonts w:ascii="Times New Roman" w:hAnsi="Times New Roman" w:cs="Times New Roman"/>
          <w:sz w:val="25"/>
          <w:szCs w:val="28"/>
        </w:rPr>
        <w:t xml:space="preserve">cognitive </w:t>
      </w:r>
      <w:r w:rsidR="00C90F2B" w:rsidRPr="006333D0">
        <w:rPr>
          <w:rFonts w:ascii="Times New Roman" w:hAnsi="Times New Roman" w:cs="Times New Roman"/>
          <w:sz w:val="25"/>
          <w:szCs w:val="28"/>
        </w:rPr>
        <w:t>neuroscience</w:t>
      </w:r>
      <w:r w:rsidR="009969CD" w:rsidRPr="006333D0">
        <w:rPr>
          <w:rFonts w:ascii="Times New Roman" w:hAnsi="Times New Roman" w:cs="Times New Roman"/>
          <w:sz w:val="25"/>
          <w:szCs w:val="28"/>
        </w:rPr>
        <w:t xml:space="preserve"> ha</w:t>
      </w:r>
      <w:r w:rsidR="000D5871" w:rsidRPr="006333D0">
        <w:rPr>
          <w:rFonts w:ascii="Times New Roman" w:hAnsi="Times New Roman" w:cs="Times New Roman"/>
          <w:sz w:val="25"/>
          <w:szCs w:val="28"/>
        </w:rPr>
        <w:t>s</w:t>
      </w:r>
      <w:r w:rsidR="000F6462" w:rsidRPr="006333D0">
        <w:rPr>
          <w:rFonts w:ascii="Times New Roman" w:hAnsi="Times New Roman" w:cs="Times New Roman"/>
          <w:sz w:val="25"/>
          <w:szCs w:val="28"/>
        </w:rPr>
        <w:t xml:space="preserve"> </w:t>
      </w:r>
      <w:r w:rsidR="009969CD" w:rsidRPr="006333D0">
        <w:rPr>
          <w:rFonts w:ascii="Times New Roman" w:hAnsi="Times New Roman" w:cs="Times New Roman"/>
          <w:sz w:val="25"/>
          <w:szCs w:val="28"/>
        </w:rPr>
        <w:t xml:space="preserve">focused on the information processing that </w:t>
      </w:r>
      <w:r w:rsidR="00C90F2B" w:rsidRPr="006333D0">
        <w:rPr>
          <w:rFonts w:ascii="Times New Roman" w:hAnsi="Times New Roman" w:cs="Times New Roman"/>
          <w:sz w:val="25"/>
          <w:szCs w:val="28"/>
        </w:rPr>
        <w:t xml:space="preserve">presumably connects motivation with the sensory-motor processes studied by behaviorists.  The problem is that each of these branches of psychology focuses on one </w:t>
      </w:r>
      <w:r w:rsidRPr="006333D0">
        <w:rPr>
          <w:rFonts w:ascii="Times New Roman" w:hAnsi="Times New Roman" w:cs="Times New Roman"/>
          <w:sz w:val="25"/>
          <w:szCs w:val="28"/>
        </w:rPr>
        <w:t xml:space="preserve">aspect </w:t>
      </w:r>
      <w:r w:rsidR="00C90F2B" w:rsidRPr="006333D0">
        <w:rPr>
          <w:rFonts w:ascii="Times New Roman" w:hAnsi="Times New Roman" w:cs="Times New Roman"/>
          <w:sz w:val="25"/>
          <w:szCs w:val="28"/>
        </w:rPr>
        <w:t xml:space="preserve">of the brain and behavior without understanding the process of control </w:t>
      </w:r>
      <w:r w:rsidR="00FB2C87" w:rsidRPr="006333D0">
        <w:rPr>
          <w:rFonts w:ascii="Times New Roman" w:hAnsi="Times New Roman" w:cs="Times New Roman"/>
          <w:sz w:val="25"/>
          <w:szCs w:val="28"/>
        </w:rPr>
        <w:t xml:space="preserve">through which the </w:t>
      </w:r>
      <w:r w:rsidR="00C90F2B" w:rsidRPr="006333D0">
        <w:rPr>
          <w:rFonts w:ascii="Times New Roman" w:hAnsi="Times New Roman" w:cs="Times New Roman"/>
          <w:sz w:val="25"/>
          <w:szCs w:val="28"/>
        </w:rPr>
        <w:t xml:space="preserve">parts work together as a whole.  </w:t>
      </w:r>
    </w:p>
    <w:p w14:paraId="1011A734" w14:textId="1340536E" w:rsidR="008309FB" w:rsidRPr="006333D0" w:rsidRDefault="00C90F2B"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 xml:space="preserve">As </w:t>
      </w:r>
      <w:proofErr w:type="spellStart"/>
      <w:r w:rsidRPr="006333D0">
        <w:rPr>
          <w:rFonts w:ascii="Times New Roman" w:hAnsi="Times New Roman" w:cs="Times New Roman"/>
          <w:sz w:val="25"/>
          <w:szCs w:val="28"/>
        </w:rPr>
        <w:t>Marken</w:t>
      </w:r>
      <w:proofErr w:type="spellEnd"/>
      <w:r w:rsidRPr="006333D0">
        <w:rPr>
          <w:rFonts w:ascii="Times New Roman" w:hAnsi="Times New Roman" w:cs="Times New Roman"/>
          <w:sz w:val="25"/>
          <w:szCs w:val="28"/>
        </w:rPr>
        <w:t xml:space="preserve"> (</w:t>
      </w:r>
      <w:r w:rsidR="000C6691" w:rsidRPr="006333D0">
        <w:rPr>
          <w:rFonts w:ascii="Times New Roman" w:hAnsi="Times New Roman" w:cs="Times New Roman"/>
          <w:sz w:val="25"/>
          <w:szCs w:val="28"/>
        </w:rPr>
        <w:t>2002</w:t>
      </w:r>
      <w:r w:rsidR="008309FB" w:rsidRPr="006333D0">
        <w:rPr>
          <w:rFonts w:ascii="Times New Roman" w:hAnsi="Times New Roman" w:cs="Times New Roman"/>
          <w:sz w:val="25"/>
          <w:szCs w:val="28"/>
        </w:rPr>
        <w:t>)</w:t>
      </w:r>
      <w:r w:rsidRPr="006333D0">
        <w:rPr>
          <w:rFonts w:ascii="Times New Roman" w:hAnsi="Times New Roman" w:cs="Times New Roman"/>
          <w:sz w:val="25"/>
          <w:szCs w:val="28"/>
        </w:rPr>
        <w:t xml:space="preserve"> noted</w:t>
      </w:r>
      <w:r w:rsidR="000F6462" w:rsidRPr="006333D0">
        <w:rPr>
          <w:rFonts w:ascii="Times New Roman" w:hAnsi="Times New Roman" w:cs="Times New Roman"/>
          <w:sz w:val="25"/>
          <w:szCs w:val="28"/>
        </w:rPr>
        <w:t xml:space="preserve"> in an earlier article</w:t>
      </w:r>
      <w:r w:rsidRPr="006333D0">
        <w:rPr>
          <w:rFonts w:ascii="Times New Roman" w:hAnsi="Times New Roman" w:cs="Times New Roman"/>
          <w:sz w:val="25"/>
          <w:szCs w:val="28"/>
        </w:rPr>
        <w:t>, such fragmentation of knowledge</w:t>
      </w:r>
      <w:r w:rsidR="008309FB" w:rsidRPr="006333D0">
        <w:rPr>
          <w:rFonts w:ascii="Times New Roman" w:hAnsi="Times New Roman" w:cs="Times New Roman"/>
          <w:sz w:val="25"/>
          <w:szCs w:val="28"/>
        </w:rPr>
        <w:t xml:space="preserve"> is like the proverbial three blind</w:t>
      </w:r>
      <w:r w:rsidR="003812DA" w:rsidRPr="006333D0">
        <w:rPr>
          <w:rFonts w:ascii="Times New Roman" w:hAnsi="Times New Roman" w:cs="Times New Roman"/>
          <w:sz w:val="25"/>
          <w:szCs w:val="28"/>
        </w:rPr>
        <w:t xml:space="preserve"> people</w:t>
      </w:r>
      <w:r w:rsidR="00731DF6" w:rsidRPr="006333D0">
        <w:rPr>
          <w:rFonts w:ascii="Times New Roman" w:hAnsi="Times New Roman" w:cs="Times New Roman"/>
          <w:sz w:val="25"/>
          <w:szCs w:val="28"/>
        </w:rPr>
        <w:t>,</w:t>
      </w:r>
      <w:r w:rsidR="008309FB" w:rsidRPr="006333D0">
        <w:rPr>
          <w:rFonts w:ascii="Times New Roman" w:hAnsi="Times New Roman" w:cs="Times New Roman"/>
          <w:sz w:val="25"/>
          <w:szCs w:val="28"/>
        </w:rPr>
        <w:t xml:space="preserve"> each feeling different parts of an elephant.  Feeling the tail, one </w:t>
      </w:r>
      <w:r w:rsidR="00FB2C87" w:rsidRPr="006333D0">
        <w:rPr>
          <w:rFonts w:ascii="Times New Roman" w:hAnsi="Times New Roman" w:cs="Times New Roman"/>
          <w:sz w:val="25"/>
          <w:szCs w:val="28"/>
        </w:rPr>
        <w:t xml:space="preserve">thinks </w:t>
      </w:r>
      <w:r w:rsidR="008309FB" w:rsidRPr="006333D0">
        <w:rPr>
          <w:rFonts w:ascii="Times New Roman" w:hAnsi="Times New Roman" w:cs="Times New Roman"/>
          <w:sz w:val="25"/>
          <w:szCs w:val="28"/>
        </w:rPr>
        <w:t>it</w:t>
      </w:r>
      <w:r w:rsidR="00731DF6" w:rsidRPr="006333D0">
        <w:rPr>
          <w:rFonts w:ascii="Times New Roman" w:hAnsi="Times New Roman" w:cs="Times New Roman"/>
          <w:sz w:val="25"/>
          <w:szCs w:val="28"/>
        </w:rPr>
        <w:t xml:space="preserve"> is </w:t>
      </w:r>
      <w:r w:rsidR="008309FB" w:rsidRPr="006333D0">
        <w:rPr>
          <w:rFonts w:ascii="Times New Roman" w:hAnsi="Times New Roman" w:cs="Times New Roman"/>
          <w:sz w:val="25"/>
          <w:szCs w:val="28"/>
        </w:rPr>
        <w:t xml:space="preserve">a rope; feeling the trunk, </w:t>
      </w:r>
      <w:r w:rsidR="003812DA" w:rsidRPr="006333D0">
        <w:rPr>
          <w:rFonts w:ascii="Times New Roman" w:hAnsi="Times New Roman" w:cs="Times New Roman"/>
          <w:sz w:val="25"/>
          <w:szCs w:val="28"/>
        </w:rPr>
        <w:t>another</w:t>
      </w:r>
      <w:r w:rsidR="00731DF6" w:rsidRPr="006333D0">
        <w:rPr>
          <w:rFonts w:ascii="Times New Roman" w:hAnsi="Times New Roman" w:cs="Times New Roman"/>
          <w:sz w:val="25"/>
          <w:szCs w:val="28"/>
        </w:rPr>
        <w:t xml:space="preserve"> thinks </w:t>
      </w:r>
      <w:r w:rsidR="008309FB" w:rsidRPr="006333D0">
        <w:rPr>
          <w:rFonts w:ascii="Times New Roman" w:hAnsi="Times New Roman" w:cs="Times New Roman"/>
          <w:sz w:val="25"/>
          <w:szCs w:val="28"/>
        </w:rPr>
        <w:t>it</w:t>
      </w:r>
      <w:r w:rsidR="00731DF6" w:rsidRPr="006333D0">
        <w:rPr>
          <w:rFonts w:ascii="Times New Roman" w:hAnsi="Times New Roman" w:cs="Times New Roman"/>
          <w:sz w:val="25"/>
          <w:szCs w:val="28"/>
        </w:rPr>
        <w:t xml:space="preserve"> is </w:t>
      </w:r>
      <w:r w:rsidR="008309FB" w:rsidRPr="006333D0">
        <w:rPr>
          <w:rFonts w:ascii="Times New Roman" w:hAnsi="Times New Roman" w:cs="Times New Roman"/>
          <w:sz w:val="25"/>
          <w:szCs w:val="28"/>
        </w:rPr>
        <w:t xml:space="preserve">a snake; and feeling </w:t>
      </w:r>
      <w:r w:rsidR="00BE275B" w:rsidRPr="006333D0">
        <w:rPr>
          <w:rFonts w:ascii="Times New Roman" w:hAnsi="Times New Roman" w:cs="Times New Roman"/>
          <w:sz w:val="25"/>
          <w:szCs w:val="28"/>
        </w:rPr>
        <w:t>a</w:t>
      </w:r>
      <w:r w:rsidR="008309FB" w:rsidRPr="006333D0">
        <w:rPr>
          <w:rFonts w:ascii="Times New Roman" w:hAnsi="Times New Roman" w:cs="Times New Roman"/>
          <w:sz w:val="25"/>
          <w:szCs w:val="28"/>
        </w:rPr>
        <w:t xml:space="preserve"> leg, </w:t>
      </w:r>
      <w:r w:rsidR="003812DA" w:rsidRPr="006333D0">
        <w:rPr>
          <w:rFonts w:ascii="Times New Roman" w:hAnsi="Times New Roman" w:cs="Times New Roman"/>
          <w:sz w:val="25"/>
          <w:szCs w:val="28"/>
        </w:rPr>
        <w:t>the third person</w:t>
      </w:r>
      <w:r w:rsidR="008309FB" w:rsidRPr="006333D0">
        <w:rPr>
          <w:rFonts w:ascii="Times New Roman" w:hAnsi="Times New Roman" w:cs="Times New Roman"/>
          <w:sz w:val="25"/>
          <w:szCs w:val="28"/>
        </w:rPr>
        <w:t xml:space="preserve"> </w:t>
      </w:r>
      <w:r w:rsidR="00FB2C87" w:rsidRPr="006333D0">
        <w:rPr>
          <w:rFonts w:ascii="Times New Roman" w:hAnsi="Times New Roman" w:cs="Times New Roman"/>
          <w:sz w:val="25"/>
          <w:szCs w:val="28"/>
        </w:rPr>
        <w:t xml:space="preserve">thinks </w:t>
      </w:r>
      <w:r w:rsidR="008309FB" w:rsidRPr="006333D0">
        <w:rPr>
          <w:rFonts w:ascii="Times New Roman" w:hAnsi="Times New Roman" w:cs="Times New Roman"/>
          <w:sz w:val="25"/>
          <w:szCs w:val="28"/>
        </w:rPr>
        <w:t>it</w:t>
      </w:r>
      <w:r w:rsidR="00731DF6" w:rsidRPr="006333D0">
        <w:rPr>
          <w:rFonts w:ascii="Times New Roman" w:hAnsi="Times New Roman" w:cs="Times New Roman"/>
          <w:sz w:val="25"/>
          <w:szCs w:val="28"/>
        </w:rPr>
        <w:t xml:space="preserve"> is </w:t>
      </w:r>
      <w:r w:rsidR="008309FB" w:rsidRPr="006333D0">
        <w:rPr>
          <w:rFonts w:ascii="Times New Roman" w:hAnsi="Times New Roman" w:cs="Times New Roman"/>
          <w:sz w:val="25"/>
          <w:szCs w:val="28"/>
        </w:rPr>
        <w:t>a tree.  As with the</w:t>
      </w:r>
      <w:r w:rsidR="00731DF6" w:rsidRPr="006333D0">
        <w:rPr>
          <w:rFonts w:ascii="Times New Roman" w:hAnsi="Times New Roman" w:cs="Times New Roman"/>
          <w:sz w:val="25"/>
          <w:szCs w:val="28"/>
        </w:rPr>
        <w:t xml:space="preserve"> entire </w:t>
      </w:r>
      <w:r w:rsidR="008309FB" w:rsidRPr="006333D0">
        <w:rPr>
          <w:rFonts w:ascii="Times New Roman" w:hAnsi="Times New Roman" w:cs="Times New Roman"/>
          <w:sz w:val="25"/>
          <w:szCs w:val="28"/>
        </w:rPr>
        <w:t xml:space="preserve">elephant, the whole of brain and behavior are neither motivation, nor observable </w:t>
      </w:r>
      <w:r w:rsidR="00FB2C87" w:rsidRPr="006333D0">
        <w:rPr>
          <w:rFonts w:ascii="Times New Roman" w:hAnsi="Times New Roman" w:cs="Times New Roman"/>
          <w:sz w:val="25"/>
          <w:szCs w:val="28"/>
        </w:rPr>
        <w:t xml:space="preserve">sensory-motor phenomena, </w:t>
      </w:r>
      <w:r w:rsidR="008309FB" w:rsidRPr="006333D0">
        <w:rPr>
          <w:rFonts w:ascii="Times New Roman" w:hAnsi="Times New Roman" w:cs="Times New Roman"/>
          <w:sz w:val="25"/>
          <w:szCs w:val="28"/>
        </w:rPr>
        <w:t xml:space="preserve">nor information processing, but the </w:t>
      </w:r>
      <w:r w:rsidR="000F6462" w:rsidRPr="006333D0">
        <w:rPr>
          <w:rFonts w:ascii="Times New Roman" w:hAnsi="Times New Roman" w:cs="Times New Roman"/>
          <w:sz w:val="25"/>
          <w:szCs w:val="28"/>
        </w:rPr>
        <w:t xml:space="preserve">structure and </w:t>
      </w:r>
      <w:r w:rsidR="00FB2C87" w:rsidRPr="006333D0">
        <w:rPr>
          <w:rFonts w:ascii="Times New Roman" w:hAnsi="Times New Roman" w:cs="Times New Roman"/>
          <w:sz w:val="25"/>
          <w:szCs w:val="28"/>
        </w:rPr>
        <w:t xml:space="preserve">dynamics </w:t>
      </w:r>
      <w:r w:rsidR="008309FB" w:rsidRPr="006333D0">
        <w:rPr>
          <w:rFonts w:ascii="Times New Roman" w:hAnsi="Times New Roman" w:cs="Times New Roman"/>
          <w:sz w:val="25"/>
          <w:szCs w:val="28"/>
        </w:rPr>
        <w:t>of control</w:t>
      </w:r>
      <w:r w:rsidR="00581C35" w:rsidRPr="006333D0">
        <w:rPr>
          <w:rFonts w:ascii="Times New Roman" w:hAnsi="Times New Roman" w:cs="Times New Roman"/>
          <w:sz w:val="25"/>
          <w:szCs w:val="28"/>
        </w:rPr>
        <w:t xml:space="preserve"> in which each plays </w:t>
      </w:r>
      <w:r w:rsidR="008309FB" w:rsidRPr="006333D0">
        <w:rPr>
          <w:rFonts w:ascii="Times New Roman" w:hAnsi="Times New Roman" w:cs="Times New Roman"/>
          <w:sz w:val="25"/>
          <w:szCs w:val="28"/>
        </w:rPr>
        <w:t>a</w:t>
      </w:r>
      <w:r w:rsidR="00581C35" w:rsidRPr="006333D0">
        <w:rPr>
          <w:rFonts w:ascii="Times New Roman" w:hAnsi="Times New Roman" w:cs="Times New Roman"/>
          <w:sz w:val="25"/>
          <w:szCs w:val="28"/>
        </w:rPr>
        <w:t xml:space="preserve"> specific</w:t>
      </w:r>
      <w:r w:rsidR="008309FB" w:rsidRPr="006333D0">
        <w:rPr>
          <w:rFonts w:ascii="Times New Roman" w:hAnsi="Times New Roman" w:cs="Times New Roman"/>
          <w:sz w:val="25"/>
          <w:szCs w:val="28"/>
        </w:rPr>
        <w:t xml:space="preserve"> part.</w:t>
      </w:r>
      <w:r w:rsidR="00312111" w:rsidRPr="006333D0">
        <w:rPr>
          <w:rFonts w:ascii="Times New Roman" w:hAnsi="Times New Roman" w:cs="Times New Roman"/>
          <w:sz w:val="25"/>
          <w:szCs w:val="28"/>
        </w:rPr>
        <w:t xml:space="preserve">  And the core </w:t>
      </w:r>
      <w:r w:rsidR="008309FB" w:rsidRPr="006333D0">
        <w:rPr>
          <w:rFonts w:ascii="Times New Roman" w:hAnsi="Times New Roman" w:cs="Times New Roman"/>
          <w:sz w:val="25"/>
          <w:szCs w:val="28"/>
        </w:rPr>
        <w:t>of any control system—</w:t>
      </w:r>
      <w:r w:rsidR="00BE275B" w:rsidRPr="006333D0">
        <w:rPr>
          <w:rFonts w:ascii="Times New Roman" w:hAnsi="Times New Roman" w:cs="Times New Roman"/>
          <w:sz w:val="25"/>
          <w:szCs w:val="28"/>
        </w:rPr>
        <w:t>"</w:t>
      </w:r>
      <w:r w:rsidR="008309FB" w:rsidRPr="006333D0">
        <w:rPr>
          <w:rFonts w:ascii="Times New Roman" w:hAnsi="Times New Roman" w:cs="Times New Roman"/>
          <w:sz w:val="25"/>
          <w:szCs w:val="28"/>
        </w:rPr>
        <w:t>the comparator function</w:t>
      </w:r>
      <w:r w:rsidR="00BE275B" w:rsidRPr="006333D0">
        <w:rPr>
          <w:rFonts w:ascii="Times New Roman" w:hAnsi="Times New Roman" w:cs="Times New Roman"/>
          <w:sz w:val="25"/>
          <w:szCs w:val="28"/>
        </w:rPr>
        <w:t>”</w:t>
      </w:r>
      <w:r w:rsidR="008309FB" w:rsidRPr="006333D0">
        <w:rPr>
          <w:rFonts w:ascii="Times New Roman" w:hAnsi="Times New Roman" w:cs="Times New Roman"/>
          <w:sz w:val="25"/>
          <w:szCs w:val="28"/>
        </w:rPr>
        <w:t xml:space="preserve">—is where the </w:t>
      </w:r>
      <w:r w:rsidR="00312111" w:rsidRPr="006333D0">
        <w:rPr>
          <w:rFonts w:ascii="Times New Roman" w:hAnsi="Times New Roman" w:cs="Times New Roman"/>
          <w:sz w:val="25"/>
          <w:szCs w:val="28"/>
        </w:rPr>
        <w:t xml:space="preserve">parts come together.  It is there that perception is compared with reference perception (motivation) and the difference is computed, producing a signal that drives the observable </w:t>
      </w:r>
      <w:r w:rsidR="00804E20" w:rsidRPr="006333D0">
        <w:rPr>
          <w:rFonts w:ascii="Times New Roman" w:hAnsi="Times New Roman" w:cs="Times New Roman"/>
          <w:sz w:val="25"/>
          <w:szCs w:val="28"/>
        </w:rPr>
        <w:t xml:space="preserve">behavioral </w:t>
      </w:r>
      <w:r w:rsidR="00312111" w:rsidRPr="006333D0">
        <w:rPr>
          <w:rFonts w:ascii="Times New Roman" w:hAnsi="Times New Roman" w:cs="Times New Roman"/>
          <w:sz w:val="25"/>
          <w:szCs w:val="28"/>
        </w:rPr>
        <w:t>output until control is achieved.</w:t>
      </w:r>
    </w:p>
    <w:p w14:paraId="676927AE" w14:textId="015DBA1D" w:rsidR="00D1149B" w:rsidRPr="006333D0" w:rsidRDefault="0070483F"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 xml:space="preserve">This more adequate model of control provided by Powers has far-reaching implications.  While Norbert Weiner’s model </w:t>
      </w:r>
      <w:r w:rsidR="00EE1583">
        <w:rPr>
          <w:rFonts w:ascii="Times New Roman" w:hAnsi="Times New Roman" w:cs="Times New Roman"/>
          <w:sz w:val="25"/>
          <w:szCs w:val="28"/>
        </w:rPr>
        <w:t xml:space="preserve">does not illuminate how the brain processes information, </w:t>
      </w:r>
      <w:r w:rsidRPr="006333D0">
        <w:rPr>
          <w:rFonts w:ascii="Times New Roman" w:hAnsi="Times New Roman" w:cs="Times New Roman"/>
          <w:sz w:val="25"/>
          <w:szCs w:val="28"/>
        </w:rPr>
        <w:t>Powers’ model does.  Let us start with the fact that</w:t>
      </w:r>
      <w:r w:rsidR="0016139D" w:rsidRPr="006333D0">
        <w:rPr>
          <w:rFonts w:ascii="Times New Roman" w:hAnsi="Times New Roman" w:cs="Times New Roman"/>
          <w:sz w:val="25"/>
          <w:szCs w:val="28"/>
        </w:rPr>
        <w:t xml:space="preserve"> drives such as </w:t>
      </w:r>
      <w:r w:rsidRPr="006333D0">
        <w:rPr>
          <w:rFonts w:ascii="Times New Roman" w:hAnsi="Times New Roman" w:cs="Times New Roman"/>
          <w:sz w:val="25"/>
          <w:szCs w:val="28"/>
        </w:rPr>
        <w:t xml:space="preserve">hunger and thirst do not directly </w:t>
      </w:r>
      <w:r w:rsidR="00B50791" w:rsidRPr="006333D0">
        <w:rPr>
          <w:rFonts w:ascii="Times New Roman" w:hAnsi="Times New Roman" w:cs="Times New Roman"/>
          <w:sz w:val="25"/>
          <w:szCs w:val="28"/>
        </w:rPr>
        <w:t xml:space="preserve">produce the muscle movements </w:t>
      </w:r>
      <w:r w:rsidR="00671E07" w:rsidRPr="006333D0">
        <w:rPr>
          <w:rFonts w:ascii="Times New Roman" w:hAnsi="Times New Roman" w:cs="Times New Roman"/>
          <w:sz w:val="25"/>
          <w:szCs w:val="28"/>
        </w:rPr>
        <w:t xml:space="preserve">required to find and consume food or water, </w:t>
      </w:r>
      <w:r w:rsidR="00B50791" w:rsidRPr="006333D0">
        <w:rPr>
          <w:rFonts w:ascii="Times New Roman" w:hAnsi="Times New Roman" w:cs="Times New Roman"/>
          <w:sz w:val="25"/>
          <w:szCs w:val="28"/>
        </w:rPr>
        <w:t xml:space="preserve">even in simple organisms like insects.  These movements depend on many </w:t>
      </w:r>
      <w:r w:rsidR="00D92510" w:rsidRPr="006333D0">
        <w:rPr>
          <w:rFonts w:ascii="Times New Roman" w:hAnsi="Times New Roman" w:cs="Times New Roman"/>
          <w:sz w:val="25"/>
          <w:szCs w:val="28"/>
        </w:rPr>
        <w:t>f</w:t>
      </w:r>
      <w:r w:rsidR="00B50791" w:rsidRPr="006333D0">
        <w:rPr>
          <w:rFonts w:ascii="Times New Roman" w:hAnsi="Times New Roman" w:cs="Times New Roman"/>
          <w:sz w:val="25"/>
          <w:szCs w:val="28"/>
        </w:rPr>
        <w:t xml:space="preserve">actors, such as the organism’s changing location in relation to </w:t>
      </w:r>
      <w:r w:rsidR="000E3F11" w:rsidRPr="006333D0">
        <w:rPr>
          <w:rFonts w:ascii="Times New Roman" w:hAnsi="Times New Roman" w:cs="Times New Roman"/>
          <w:sz w:val="25"/>
          <w:szCs w:val="28"/>
        </w:rPr>
        <w:t>a</w:t>
      </w:r>
      <w:r w:rsidR="00B50791" w:rsidRPr="006333D0">
        <w:rPr>
          <w:rFonts w:ascii="Times New Roman" w:hAnsi="Times New Roman" w:cs="Times New Roman"/>
          <w:sz w:val="25"/>
          <w:szCs w:val="28"/>
        </w:rPr>
        <w:t xml:space="preserve"> source of </w:t>
      </w:r>
      <w:r w:rsidR="00671E07" w:rsidRPr="006333D0">
        <w:rPr>
          <w:rFonts w:ascii="Times New Roman" w:hAnsi="Times New Roman" w:cs="Times New Roman"/>
          <w:sz w:val="25"/>
          <w:szCs w:val="28"/>
        </w:rPr>
        <w:t xml:space="preserve">nutrients, </w:t>
      </w:r>
      <w:r w:rsidR="00B50791" w:rsidRPr="006333D0">
        <w:rPr>
          <w:rFonts w:ascii="Times New Roman" w:hAnsi="Times New Roman" w:cs="Times New Roman"/>
          <w:sz w:val="25"/>
          <w:szCs w:val="28"/>
        </w:rPr>
        <w:t>the terrain over which i</w:t>
      </w:r>
      <w:r w:rsidR="003D12BC" w:rsidRPr="006333D0">
        <w:rPr>
          <w:rFonts w:ascii="Times New Roman" w:hAnsi="Times New Roman" w:cs="Times New Roman"/>
          <w:sz w:val="25"/>
          <w:szCs w:val="28"/>
        </w:rPr>
        <w:t>t</w:t>
      </w:r>
      <w:r w:rsidR="00B50791" w:rsidRPr="006333D0">
        <w:rPr>
          <w:rFonts w:ascii="Times New Roman" w:hAnsi="Times New Roman" w:cs="Times New Roman"/>
          <w:sz w:val="25"/>
          <w:szCs w:val="28"/>
        </w:rPr>
        <w:t xml:space="preserve"> moves, </w:t>
      </w:r>
      <w:r w:rsidR="000E3F11" w:rsidRPr="006333D0">
        <w:rPr>
          <w:rFonts w:ascii="Times New Roman" w:hAnsi="Times New Roman" w:cs="Times New Roman"/>
          <w:sz w:val="25"/>
          <w:szCs w:val="28"/>
        </w:rPr>
        <w:t xml:space="preserve">obstacles it encounters, </w:t>
      </w:r>
      <w:r w:rsidR="00B50791" w:rsidRPr="006333D0">
        <w:rPr>
          <w:rFonts w:ascii="Times New Roman" w:hAnsi="Times New Roman" w:cs="Times New Roman"/>
          <w:sz w:val="25"/>
          <w:szCs w:val="28"/>
        </w:rPr>
        <w:t xml:space="preserve">etc.  </w:t>
      </w:r>
      <w:proofErr w:type="gramStart"/>
      <w:r w:rsidR="00D1149B" w:rsidRPr="006333D0">
        <w:rPr>
          <w:rFonts w:ascii="Times New Roman" w:hAnsi="Times New Roman" w:cs="Times New Roman"/>
          <w:sz w:val="25"/>
          <w:szCs w:val="28"/>
        </w:rPr>
        <w:t>In order for</w:t>
      </w:r>
      <w:proofErr w:type="gramEnd"/>
      <w:r w:rsidR="00D1149B" w:rsidRPr="006333D0">
        <w:rPr>
          <w:rFonts w:ascii="Times New Roman" w:hAnsi="Times New Roman" w:cs="Times New Roman"/>
          <w:sz w:val="25"/>
          <w:szCs w:val="28"/>
        </w:rPr>
        <w:t xml:space="preserve"> a brain to take account of such complexity and navigate a changing environment to meet an organism’s needs, its circuits must be organized into numerous control systems, each having the thermostat-like structure outlined above, but controlling</w:t>
      </w:r>
      <w:r w:rsidR="00FA7A67" w:rsidRPr="006333D0">
        <w:rPr>
          <w:rFonts w:ascii="Times New Roman" w:hAnsi="Times New Roman" w:cs="Times New Roman"/>
          <w:sz w:val="25"/>
          <w:szCs w:val="28"/>
        </w:rPr>
        <w:t xml:space="preserve"> different</w:t>
      </w:r>
      <w:r w:rsidR="00D1149B" w:rsidRPr="006333D0">
        <w:rPr>
          <w:rFonts w:ascii="Times New Roman" w:hAnsi="Times New Roman" w:cs="Times New Roman"/>
          <w:sz w:val="25"/>
          <w:szCs w:val="28"/>
        </w:rPr>
        <w:t xml:space="preserve"> variables on multiple levels.</w:t>
      </w:r>
    </w:p>
    <w:p w14:paraId="58D95FAB" w14:textId="270133E4" w:rsidR="000008D9" w:rsidRPr="006333D0" w:rsidRDefault="00D1149B"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 xml:space="preserve">Conceptualizing such a hierarchical structure of control may seem like a daunting task, as daunting as </w:t>
      </w:r>
      <w:r w:rsidR="00510C34" w:rsidRPr="006333D0">
        <w:rPr>
          <w:rFonts w:ascii="Times New Roman" w:hAnsi="Times New Roman" w:cs="Times New Roman"/>
          <w:sz w:val="25"/>
          <w:szCs w:val="28"/>
        </w:rPr>
        <w:t xml:space="preserve">making sense of the tangled interconnections of the quarter of a million neurons in </w:t>
      </w:r>
      <w:r w:rsidR="00D92510" w:rsidRPr="006333D0">
        <w:rPr>
          <w:rFonts w:ascii="Times New Roman" w:hAnsi="Times New Roman" w:cs="Times New Roman"/>
          <w:sz w:val="25"/>
          <w:szCs w:val="28"/>
        </w:rPr>
        <w:t>your</w:t>
      </w:r>
      <w:r w:rsidR="00510C34" w:rsidRPr="006333D0">
        <w:rPr>
          <w:rFonts w:ascii="Times New Roman" w:hAnsi="Times New Roman" w:cs="Times New Roman"/>
          <w:sz w:val="25"/>
          <w:szCs w:val="28"/>
        </w:rPr>
        <w:t xml:space="preserve"> typical ant’s brain.</w:t>
      </w:r>
      <w:r w:rsidR="00671E07" w:rsidRPr="006333D0">
        <w:rPr>
          <w:rFonts w:ascii="Times New Roman" w:hAnsi="Times New Roman" w:cs="Times New Roman"/>
          <w:sz w:val="25"/>
          <w:szCs w:val="28"/>
        </w:rPr>
        <w:t xml:space="preserve">  PCT provide</w:t>
      </w:r>
      <w:r w:rsidR="00D92510" w:rsidRPr="006333D0">
        <w:rPr>
          <w:rFonts w:ascii="Times New Roman" w:hAnsi="Times New Roman" w:cs="Times New Roman"/>
          <w:sz w:val="25"/>
          <w:szCs w:val="28"/>
        </w:rPr>
        <w:t xml:space="preserve">s the key for modeling such complexity.  Each control </w:t>
      </w:r>
      <w:r w:rsidR="00D92510" w:rsidRPr="006333D0">
        <w:rPr>
          <w:rFonts w:ascii="Times New Roman" w:hAnsi="Times New Roman" w:cs="Times New Roman"/>
          <w:sz w:val="25"/>
          <w:szCs w:val="28"/>
        </w:rPr>
        <w:lastRenderedPageBreak/>
        <w:t xml:space="preserve">system at each level operates like a module with connections to the modules above and below it in the hierarchy.  Specifically, the output of each control </w:t>
      </w:r>
      <w:r w:rsidR="00FE5D6B" w:rsidRPr="006333D0">
        <w:rPr>
          <w:rFonts w:ascii="Times New Roman" w:hAnsi="Times New Roman" w:cs="Times New Roman"/>
          <w:sz w:val="25"/>
          <w:szCs w:val="28"/>
        </w:rPr>
        <w:t>module</w:t>
      </w:r>
      <w:r w:rsidR="00D92510" w:rsidRPr="006333D0">
        <w:rPr>
          <w:rFonts w:ascii="Times New Roman" w:hAnsi="Times New Roman" w:cs="Times New Roman"/>
          <w:sz w:val="25"/>
          <w:szCs w:val="28"/>
        </w:rPr>
        <w:t xml:space="preserve"> (except those at the</w:t>
      </w:r>
      <w:r w:rsidR="000E3F11" w:rsidRPr="006333D0">
        <w:rPr>
          <w:rFonts w:ascii="Times New Roman" w:hAnsi="Times New Roman" w:cs="Times New Roman"/>
          <w:sz w:val="25"/>
          <w:szCs w:val="28"/>
        </w:rPr>
        <w:t xml:space="preserve"> very</w:t>
      </w:r>
      <w:r w:rsidR="00D92510" w:rsidRPr="006333D0">
        <w:rPr>
          <w:rFonts w:ascii="Times New Roman" w:hAnsi="Times New Roman" w:cs="Times New Roman"/>
          <w:sz w:val="25"/>
          <w:szCs w:val="28"/>
        </w:rPr>
        <w:t xml:space="preserve"> base of the hierarchy</w:t>
      </w:r>
      <w:r w:rsidR="006E34F4" w:rsidRPr="006333D0">
        <w:rPr>
          <w:rFonts w:ascii="Times New Roman" w:hAnsi="Times New Roman" w:cs="Times New Roman"/>
          <w:sz w:val="25"/>
          <w:szCs w:val="28"/>
        </w:rPr>
        <w:t xml:space="preserve">, which terminate on </w:t>
      </w:r>
      <w:r w:rsidR="00D92510" w:rsidRPr="006333D0">
        <w:rPr>
          <w:rFonts w:ascii="Times New Roman" w:hAnsi="Times New Roman" w:cs="Times New Roman"/>
          <w:sz w:val="25"/>
          <w:szCs w:val="28"/>
        </w:rPr>
        <w:t>muscles)</w:t>
      </w:r>
      <w:r w:rsidR="00FE5D6B" w:rsidRPr="006333D0">
        <w:rPr>
          <w:rFonts w:ascii="Times New Roman" w:hAnsi="Times New Roman" w:cs="Times New Roman"/>
          <w:sz w:val="25"/>
          <w:szCs w:val="28"/>
        </w:rPr>
        <w:t xml:space="preserve"> becomes the reference signal for one or more control modules below it in the hierarchy.  Conversely, every control module (except those at the </w:t>
      </w:r>
      <w:r w:rsidR="000E3F11" w:rsidRPr="006333D0">
        <w:rPr>
          <w:rFonts w:ascii="Times New Roman" w:hAnsi="Times New Roman" w:cs="Times New Roman"/>
          <w:sz w:val="25"/>
          <w:szCs w:val="28"/>
        </w:rPr>
        <w:t xml:space="preserve">very </w:t>
      </w:r>
      <w:r w:rsidR="00FE5D6B" w:rsidRPr="006333D0">
        <w:rPr>
          <w:rFonts w:ascii="Times New Roman" w:hAnsi="Times New Roman" w:cs="Times New Roman"/>
          <w:sz w:val="25"/>
          <w:szCs w:val="28"/>
        </w:rPr>
        <w:t>apex) sends perceptual input to one or more modules above it in the hierarchy.</w:t>
      </w:r>
      <w:r w:rsidR="003038F9" w:rsidRPr="006333D0">
        <w:rPr>
          <w:rStyle w:val="FootnoteReference"/>
          <w:rFonts w:ascii="Times New Roman" w:hAnsi="Times New Roman" w:cs="Times New Roman"/>
          <w:sz w:val="25"/>
          <w:szCs w:val="28"/>
        </w:rPr>
        <w:footnoteReference w:id="2"/>
      </w:r>
      <w:r w:rsidR="006E34F4" w:rsidRPr="006333D0">
        <w:rPr>
          <w:rFonts w:ascii="Times New Roman" w:hAnsi="Times New Roman" w:cs="Times New Roman"/>
          <w:sz w:val="25"/>
          <w:szCs w:val="28"/>
        </w:rPr>
        <w:t xml:space="preserve"> </w:t>
      </w:r>
      <w:r w:rsidR="00FE5D6B" w:rsidRPr="006333D0">
        <w:rPr>
          <w:rFonts w:ascii="Times New Roman" w:hAnsi="Times New Roman" w:cs="Times New Roman"/>
          <w:sz w:val="25"/>
          <w:szCs w:val="28"/>
        </w:rPr>
        <w:t xml:space="preserve"> </w:t>
      </w:r>
    </w:p>
    <w:p w14:paraId="55A4D4E2" w14:textId="5F8DCF0F" w:rsidR="004B751D" w:rsidRPr="006333D0" w:rsidRDefault="003038F9"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This paradigm of</w:t>
      </w:r>
      <w:r w:rsidR="006E34F4" w:rsidRPr="006333D0">
        <w:rPr>
          <w:rFonts w:ascii="Times New Roman" w:hAnsi="Times New Roman" w:cs="Times New Roman"/>
          <w:sz w:val="25"/>
          <w:szCs w:val="28"/>
        </w:rPr>
        <w:t xml:space="preserve"> modular,</w:t>
      </w:r>
      <w:r w:rsidRPr="006333D0">
        <w:rPr>
          <w:rFonts w:ascii="Times New Roman" w:hAnsi="Times New Roman" w:cs="Times New Roman"/>
          <w:sz w:val="25"/>
          <w:szCs w:val="28"/>
        </w:rPr>
        <w:t xml:space="preserve"> hierarchical control</w:t>
      </w:r>
      <w:r w:rsidR="006E34F4" w:rsidRPr="006333D0">
        <w:rPr>
          <w:rFonts w:ascii="Times New Roman" w:hAnsi="Times New Roman" w:cs="Times New Roman"/>
          <w:sz w:val="25"/>
          <w:szCs w:val="28"/>
        </w:rPr>
        <w:t xml:space="preserve">—which </w:t>
      </w:r>
      <w:r w:rsidR="000D46BD" w:rsidRPr="006333D0">
        <w:rPr>
          <w:rFonts w:ascii="Times New Roman" w:hAnsi="Times New Roman" w:cs="Times New Roman"/>
          <w:sz w:val="25"/>
          <w:szCs w:val="28"/>
        </w:rPr>
        <w:t xml:space="preserve">was first formulated by William T. Powers—provides </w:t>
      </w:r>
      <w:r w:rsidRPr="006333D0">
        <w:rPr>
          <w:rFonts w:ascii="Times New Roman" w:hAnsi="Times New Roman" w:cs="Times New Roman"/>
          <w:sz w:val="25"/>
          <w:szCs w:val="28"/>
        </w:rPr>
        <w:t>a template fo</w:t>
      </w:r>
      <w:r w:rsidR="000008D9" w:rsidRPr="006333D0">
        <w:rPr>
          <w:rFonts w:ascii="Times New Roman" w:hAnsi="Times New Roman" w:cs="Times New Roman"/>
          <w:sz w:val="25"/>
          <w:szCs w:val="28"/>
        </w:rPr>
        <w:t xml:space="preserve">r ordering and modeling the otherwise overwhelmingly complex brain circuitry </w:t>
      </w:r>
      <w:r w:rsidR="006E34F4" w:rsidRPr="006333D0">
        <w:rPr>
          <w:rFonts w:ascii="Times New Roman" w:hAnsi="Times New Roman" w:cs="Times New Roman"/>
          <w:sz w:val="25"/>
          <w:szCs w:val="28"/>
        </w:rPr>
        <w:t xml:space="preserve">in </w:t>
      </w:r>
      <w:r w:rsidR="000008D9" w:rsidRPr="006333D0">
        <w:rPr>
          <w:rFonts w:ascii="Times New Roman" w:hAnsi="Times New Roman" w:cs="Times New Roman"/>
          <w:sz w:val="25"/>
          <w:szCs w:val="28"/>
        </w:rPr>
        <w:t>living organisms.</w:t>
      </w:r>
      <w:r w:rsidR="004B751D" w:rsidRPr="006333D0">
        <w:rPr>
          <w:rFonts w:ascii="Times New Roman" w:hAnsi="Times New Roman" w:cs="Times New Roman"/>
          <w:sz w:val="25"/>
          <w:szCs w:val="28"/>
        </w:rPr>
        <w:t xml:space="preserve">  We can now ask whether it is a scientific paradigm in Kuhn’s sense.  There are </w:t>
      </w:r>
      <w:proofErr w:type="gramStart"/>
      <w:r w:rsidR="004B751D" w:rsidRPr="006333D0">
        <w:rPr>
          <w:rFonts w:ascii="Times New Roman" w:hAnsi="Times New Roman" w:cs="Times New Roman"/>
          <w:sz w:val="25"/>
          <w:szCs w:val="28"/>
        </w:rPr>
        <w:t>a number of</w:t>
      </w:r>
      <w:proofErr w:type="gramEnd"/>
      <w:r w:rsidR="004B751D" w:rsidRPr="006333D0">
        <w:rPr>
          <w:rFonts w:ascii="Times New Roman" w:hAnsi="Times New Roman" w:cs="Times New Roman"/>
          <w:sz w:val="25"/>
          <w:szCs w:val="28"/>
        </w:rPr>
        <w:t xml:space="preserve"> reasons for saying that it is.</w:t>
      </w:r>
    </w:p>
    <w:p w14:paraId="4F2513E9" w14:textId="627C21FE" w:rsidR="005353D0" w:rsidRPr="006333D0" w:rsidRDefault="004B751D"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First, hierarchical models of brain circuitry and behavior based on PCT are all testable in at least one fundamental respect.  If brains are in fact organized as PCT indicate</w:t>
      </w:r>
      <w:r w:rsidR="00C57EB3" w:rsidRPr="006333D0">
        <w:rPr>
          <w:rFonts w:ascii="Times New Roman" w:hAnsi="Times New Roman" w:cs="Times New Roman"/>
          <w:sz w:val="25"/>
          <w:szCs w:val="28"/>
        </w:rPr>
        <w:t>s</w:t>
      </w:r>
      <w:r w:rsidRPr="006333D0">
        <w:rPr>
          <w:rFonts w:ascii="Times New Roman" w:hAnsi="Times New Roman" w:cs="Times New Roman"/>
          <w:sz w:val="25"/>
          <w:szCs w:val="28"/>
        </w:rPr>
        <w:t>, control at a given level</w:t>
      </w:r>
      <w:r w:rsidR="005353D0" w:rsidRPr="006333D0">
        <w:rPr>
          <w:rFonts w:ascii="Times New Roman" w:hAnsi="Times New Roman" w:cs="Times New Roman"/>
          <w:sz w:val="25"/>
          <w:szCs w:val="28"/>
        </w:rPr>
        <w:t xml:space="preserve"> must take </w:t>
      </w:r>
      <w:r w:rsidRPr="006333D0">
        <w:rPr>
          <w:rFonts w:ascii="Times New Roman" w:hAnsi="Times New Roman" w:cs="Times New Roman"/>
          <w:sz w:val="25"/>
          <w:szCs w:val="28"/>
        </w:rPr>
        <w:t>longer than control at any lower level</w:t>
      </w:r>
      <w:r w:rsidR="000D46BD" w:rsidRPr="006333D0">
        <w:rPr>
          <w:rFonts w:ascii="Times New Roman" w:hAnsi="Times New Roman" w:cs="Times New Roman"/>
          <w:sz w:val="25"/>
          <w:szCs w:val="28"/>
        </w:rPr>
        <w:t xml:space="preserve"> (Powers, 1973</w:t>
      </w:r>
      <w:r w:rsidR="007345DB" w:rsidRPr="006333D0">
        <w:rPr>
          <w:rFonts w:ascii="Times New Roman" w:hAnsi="Times New Roman" w:cs="Times New Roman"/>
          <w:sz w:val="25"/>
          <w:szCs w:val="28"/>
        </w:rPr>
        <w:t>/2005</w:t>
      </w:r>
      <w:r w:rsidR="000D46BD" w:rsidRPr="006333D0">
        <w:rPr>
          <w:rFonts w:ascii="Times New Roman" w:hAnsi="Times New Roman" w:cs="Times New Roman"/>
          <w:sz w:val="25"/>
          <w:szCs w:val="28"/>
        </w:rPr>
        <w:t>)</w:t>
      </w:r>
      <w:r w:rsidRPr="006333D0">
        <w:rPr>
          <w:rFonts w:ascii="Times New Roman" w:hAnsi="Times New Roman" w:cs="Times New Roman"/>
          <w:sz w:val="25"/>
          <w:szCs w:val="28"/>
        </w:rPr>
        <w:t>.</w:t>
      </w:r>
      <w:r w:rsidR="005353D0" w:rsidRPr="006333D0">
        <w:rPr>
          <w:rFonts w:ascii="Times New Roman" w:hAnsi="Times New Roman" w:cs="Times New Roman"/>
          <w:sz w:val="25"/>
          <w:szCs w:val="28"/>
        </w:rPr>
        <w:t xml:space="preserve">  That is because </w:t>
      </w:r>
      <w:r w:rsidR="00526A30" w:rsidRPr="006333D0">
        <w:rPr>
          <w:rFonts w:ascii="Times New Roman" w:hAnsi="Times New Roman" w:cs="Times New Roman"/>
          <w:sz w:val="25"/>
          <w:szCs w:val="28"/>
        </w:rPr>
        <w:t>a</w:t>
      </w:r>
      <w:r w:rsidR="005353D0" w:rsidRPr="006333D0">
        <w:rPr>
          <w:rFonts w:ascii="Times New Roman" w:hAnsi="Times New Roman" w:cs="Times New Roman"/>
          <w:sz w:val="25"/>
          <w:szCs w:val="28"/>
        </w:rPr>
        <w:t xml:space="preserve"> higher-level </w:t>
      </w:r>
      <w:r w:rsidR="00526A30" w:rsidRPr="006333D0">
        <w:rPr>
          <w:rFonts w:ascii="Times New Roman" w:hAnsi="Times New Roman" w:cs="Times New Roman"/>
          <w:sz w:val="25"/>
          <w:szCs w:val="28"/>
        </w:rPr>
        <w:t>module sets the reference signals of</w:t>
      </w:r>
      <w:r w:rsidR="005353D0" w:rsidRPr="006333D0">
        <w:rPr>
          <w:rFonts w:ascii="Times New Roman" w:hAnsi="Times New Roman" w:cs="Times New Roman"/>
          <w:sz w:val="25"/>
          <w:szCs w:val="28"/>
        </w:rPr>
        <w:t xml:space="preserve"> lower</w:t>
      </w:r>
      <w:r w:rsidR="00C57EB3" w:rsidRPr="006333D0">
        <w:rPr>
          <w:rFonts w:ascii="Times New Roman" w:hAnsi="Times New Roman" w:cs="Times New Roman"/>
          <w:sz w:val="25"/>
          <w:szCs w:val="28"/>
        </w:rPr>
        <w:t>-</w:t>
      </w:r>
      <w:r w:rsidR="005353D0" w:rsidRPr="006333D0">
        <w:rPr>
          <w:rFonts w:ascii="Times New Roman" w:hAnsi="Times New Roman" w:cs="Times New Roman"/>
          <w:sz w:val="25"/>
          <w:szCs w:val="28"/>
        </w:rPr>
        <w:t>level</w:t>
      </w:r>
      <w:r w:rsidR="00526A30" w:rsidRPr="006333D0">
        <w:rPr>
          <w:rFonts w:ascii="Times New Roman" w:hAnsi="Times New Roman" w:cs="Times New Roman"/>
          <w:sz w:val="25"/>
          <w:szCs w:val="28"/>
        </w:rPr>
        <w:t xml:space="preserve"> modules</w:t>
      </w:r>
      <w:r w:rsidR="005353D0" w:rsidRPr="006333D0">
        <w:rPr>
          <w:rFonts w:ascii="Times New Roman" w:hAnsi="Times New Roman" w:cs="Times New Roman"/>
          <w:sz w:val="25"/>
          <w:szCs w:val="28"/>
        </w:rPr>
        <w:t xml:space="preserve"> and must wait for them to process that information and return updated perceptual input before it can achieve control.  This prediction of faster control as one moves down the hierarchy can be rigorously tested by neuroscience research, at least in principle.</w:t>
      </w:r>
      <w:r w:rsidR="00C57EB3" w:rsidRPr="006333D0">
        <w:rPr>
          <w:rFonts w:ascii="Times New Roman" w:hAnsi="Times New Roman" w:cs="Times New Roman"/>
          <w:sz w:val="25"/>
          <w:szCs w:val="28"/>
        </w:rPr>
        <w:t xml:space="preserve">  Any control system module that fails this test cannot be a correct representation of brain circuitry, and the model must be revised accordingly.</w:t>
      </w:r>
    </w:p>
    <w:p w14:paraId="61E845C1" w14:textId="226AF118" w:rsidR="000D46BD" w:rsidRPr="006333D0" w:rsidRDefault="00626731"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That said, such applications of hierarchical PCT to neuroscience are</w:t>
      </w:r>
      <w:r w:rsidR="001C0BC0">
        <w:rPr>
          <w:rFonts w:ascii="Times New Roman" w:hAnsi="Times New Roman" w:cs="Times New Roman"/>
          <w:sz w:val="25"/>
          <w:szCs w:val="28"/>
        </w:rPr>
        <w:t xml:space="preserve"> still</w:t>
      </w:r>
      <w:r w:rsidRPr="006333D0">
        <w:rPr>
          <w:rFonts w:ascii="Times New Roman" w:hAnsi="Times New Roman" w:cs="Times New Roman"/>
          <w:sz w:val="25"/>
          <w:szCs w:val="28"/>
        </w:rPr>
        <w:t xml:space="preserve"> in their infancy.  Henry Yin (2014</w:t>
      </w:r>
      <w:r w:rsidR="00E9289F" w:rsidRPr="006333D0">
        <w:rPr>
          <w:rFonts w:ascii="Times New Roman" w:hAnsi="Times New Roman" w:cs="Times New Roman"/>
          <w:sz w:val="25"/>
          <w:szCs w:val="28"/>
        </w:rPr>
        <w:t>; 2</w:t>
      </w:r>
      <w:r w:rsidR="00F27DD7" w:rsidRPr="006333D0">
        <w:rPr>
          <w:rFonts w:ascii="Times New Roman" w:hAnsi="Times New Roman" w:cs="Times New Roman"/>
          <w:sz w:val="25"/>
          <w:szCs w:val="28"/>
        </w:rPr>
        <w:t>0</w:t>
      </w:r>
      <w:r w:rsidR="00E9289F" w:rsidRPr="006333D0">
        <w:rPr>
          <w:rFonts w:ascii="Times New Roman" w:hAnsi="Times New Roman" w:cs="Times New Roman"/>
          <w:sz w:val="25"/>
          <w:szCs w:val="28"/>
        </w:rPr>
        <w:t>17</w:t>
      </w:r>
      <w:r w:rsidRPr="006333D0">
        <w:rPr>
          <w:rFonts w:ascii="Times New Roman" w:hAnsi="Times New Roman" w:cs="Times New Roman"/>
          <w:sz w:val="25"/>
          <w:szCs w:val="28"/>
        </w:rPr>
        <w:t>) has proposed a model of the basal ganglia based on hierarchical PCT</w:t>
      </w:r>
      <w:r w:rsidR="002E3324" w:rsidRPr="006333D0">
        <w:rPr>
          <w:rFonts w:ascii="Times New Roman" w:hAnsi="Times New Roman" w:cs="Times New Roman"/>
          <w:sz w:val="25"/>
          <w:szCs w:val="28"/>
        </w:rPr>
        <w:t xml:space="preserve"> and is engaged in active research on this topic.  </w:t>
      </w:r>
      <w:r w:rsidR="008678F9" w:rsidRPr="006333D0">
        <w:rPr>
          <w:rFonts w:ascii="Times New Roman" w:hAnsi="Times New Roman" w:cs="Times New Roman"/>
          <w:sz w:val="25"/>
          <w:szCs w:val="28"/>
        </w:rPr>
        <w:t xml:space="preserve">In two chapters of </w:t>
      </w:r>
      <w:r w:rsidR="008C35BA" w:rsidRPr="006333D0">
        <w:rPr>
          <w:rFonts w:ascii="Times New Roman" w:hAnsi="Times New Roman" w:cs="Times New Roman"/>
          <w:i/>
          <w:iCs/>
          <w:sz w:val="25"/>
          <w:szCs w:val="28"/>
        </w:rPr>
        <w:t>The Interdisciplinary</w:t>
      </w:r>
      <w:r w:rsidR="00A74C33" w:rsidRPr="006333D0">
        <w:rPr>
          <w:rFonts w:ascii="Times New Roman" w:hAnsi="Times New Roman" w:cs="Times New Roman"/>
          <w:sz w:val="25"/>
          <w:szCs w:val="28"/>
        </w:rPr>
        <w:t xml:space="preserve"> </w:t>
      </w:r>
      <w:r w:rsidR="00A74C33" w:rsidRPr="006333D0">
        <w:rPr>
          <w:rFonts w:ascii="Times New Roman" w:hAnsi="Times New Roman" w:cs="Times New Roman"/>
          <w:i/>
          <w:iCs/>
          <w:sz w:val="25"/>
          <w:szCs w:val="28"/>
        </w:rPr>
        <w:t>Handbook of Perceptual Control Theory</w:t>
      </w:r>
      <w:r w:rsidR="008678F9" w:rsidRPr="006333D0">
        <w:rPr>
          <w:rFonts w:ascii="Times New Roman" w:hAnsi="Times New Roman" w:cs="Times New Roman"/>
          <w:sz w:val="25"/>
          <w:szCs w:val="28"/>
        </w:rPr>
        <w:t xml:space="preserve"> (and three additional chapters </w:t>
      </w:r>
      <w:r w:rsidR="00F41FDA" w:rsidRPr="006333D0">
        <w:rPr>
          <w:rFonts w:ascii="Times New Roman" w:hAnsi="Times New Roman" w:cs="Times New Roman"/>
          <w:sz w:val="25"/>
          <w:szCs w:val="28"/>
        </w:rPr>
        <w:t>published online),</w:t>
      </w:r>
      <w:r w:rsidR="00A74C33" w:rsidRPr="006333D0">
        <w:rPr>
          <w:rFonts w:ascii="Times New Roman" w:hAnsi="Times New Roman" w:cs="Times New Roman"/>
          <w:sz w:val="25"/>
          <w:szCs w:val="28"/>
        </w:rPr>
        <w:t xml:space="preserve"> </w:t>
      </w:r>
      <w:proofErr w:type="spellStart"/>
      <w:r w:rsidR="006C7852" w:rsidRPr="006333D0">
        <w:rPr>
          <w:rFonts w:ascii="Times New Roman" w:hAnsi="Times New Roman" w:cs="Times New Roman"/>
          <w:sz w:val="25"/>
          <w:szCs w:val="28"/>
        </w:rPr>
        <w:t>Erling</w:t>
      </w:r>
      <w:proofErr w:type="spellEnd"/>
      <w:r w:rsidR="006C7852" w:rsidRPr="006333D0">
        <w:rPr>
          <w:rFonts w:ascii="Times New Roman" w:hAnsi="Times New Roman" w:cs="Times New Roman"/>
          <w:sz w:val="25"/>
          <w:szCs w:val="28"/>
        </w:rPr>
        <w:t xml:space="preserve"> Jorgensen</w:t>
      </w:r>
      <w:r w:rsidR="00F41FDA" w:rsidRPr="006333D0">
        <w:rPr>
          <w:rFonts w:ascii="Times New Roman" w:hAnsi="Times New Roman" w:cs="Times New Roman"/>
          <w:sz w:val="25"/>
          <w:szCs w:val="28"/>
        </w:rPr>
        <w:t xml:space="preserve"> </w:t>
      </w:r>
      <w:r w:rsidR="002E3324" w:rsidRPr="006333D0">
        <w:rPr>
          <w:rFonts w:ascii="Times New Roman" w:hAnsi="Times New Roman" w:cs="Times New Roman"/>
          <w:sz w:val="25"/>
          <w:szCs w:val="28"/>
        </w:rPr>
        <w:t xml:space="preserve">discusses points of intersection between hierarchical PCT and </w:t>
      </w:r>
      <w:r w:rsidR="00393A85" w:rsidRPr="006333D0">
        <w:rPr>
          <w:rFonts w:ascii="Times New Roman" w:hAnsi="Times New Roman" w:cs="Times New Roman"/>
          <w:sz w:val="25"/>
          <w:szCs w:val="28"/>
        </w:rPr>
        <w:t xml:space="preserve">various neuroscience theories including Hierarchical Temporal Memory </w:t>
      </w:r>
      <w:r w:rsidR="001C0BC0">
        <w:rPr>
          <w:rFonts w:ascii="Times New Roman" w:hAnsi="Times New Roman" w:cs="Times New Roman"/>
          <w:sz w:val="25"/>
          <w:szCs w:val="28"/>
        </w:rPr>
        <w:t>(</w:t>
      </w:r>
      <w:r w:rsidR="00393A85" w:rsidRPr="006333D0">
        <w:rPr>
          <w:rFonts w:ascii="Times New Roman" w:hAnsi="Times New Roman" w:cs="Times New Roman"/>
          <w:sz w:val="25"/>
          <w:szCs w:val="28"/>
        </w:rPr>
        <w:t xml:space="preserve">an artificial intelligence project </w:t>
      </w:r>
      <w:r w:rsidR="000D46BD" w:rsidRPr="006333D0">
        <w:rPr>
          <w:rFonts w:ascii="Times New Roman" w:hAnsi="Times New Roman" w:cs="Times New Roman"/>
          <w:sz w:val="25"/>
          <w:szCs w:val="28"/>
        </w:rPr>
        <w:t>modeled</w:t>
      </w:r>
      <w:r w:rsidR="00393A85" w:rsidRPr="006333D0">
        <w:rPr>
          <w:rFonts w:ascii="Times New Roman" w:hAnsi="Times New Roman" w:cs="Times New Roman"/>
          <w:sz w:val="25"/>
          <w:szCs w:val="28"/>
        </w:rPr>
        <w:t xml:space="preserve"> on the human neocortex</w:t>
      </w:r>
      <w:r w:rsidR="001C0BC0">
        <w:rPr>
          <w:rFonts w:ascii="Times New Roman" w:hAnsi="Times New Roman" w:cs="Times New Roman"/>
          <w:sz w:val="25"/>
          <w:szCs w:val="28"/>
        </w:rPr>
        <w:t>)</w:t>
      </w:r>
      <w:r w:rsidR="00393A85" w:rsidRPr="006333D0">
        <w:rPr>
          <w:rFonts w:ascii="Times New Roman" w:hAnsi="Times New Roman" w:cs="Times New Roman"/>
          <w:sz w:val="25"/>
          <w:szCs w:val="28"/>
        </w:rPr>
        <w:t xml:space="preserve"> and </w:t>
      </w:r>
      <w:r w:rsidR="000D46BD" w:rsidRPr="006333D0">
        <w:rPr>
          <w:rFonts w:ascii="Times New Roman" w:hAnsi="Times New Roman" w:cs="Times New Roman"/>
          <w:sz w:val="25"/>
          <w:szCs w:val="28"/>
        </w:rPr>
        <w:t xml:space="preserve">neuroscientist Vadim </w:t>
      </w:r>
      <w:proofErr w:type="spellStart"/>
      <w:r w:rsidR="000D46BD" w:rsidRPr="006333D0">
        <w:rPr>
          <w:rFonts w:ascii="Times New Roman" w:hAnsi="Times New Roman" w:cs="Times New Roman"/>
          <w:sz w:val="25"/>
          <w:szCs w:val="28"/>
        </w:rPr>
        <w:t>Glezer’s</w:t>
      </w:r>
      <w:proofErr w:type="spellEnd"/>
      <w:r w:rsidR="000D46BD" w:rsidRPr="006333D0">
        <w:rPr>
          <w:rFonts w:ascii="Times New Roman" w:hAnsi="Times New Roman" w:cs="Times New Roman"/>
          <w:sz w:val="25"/>
          <w:szCs w:val="28"/>
        </w:rPr>
        <w:t xml:space="preserve"> research on the human visual cortex.</w:t>
      </w:r>
    </w:p>
    <w:p w14:paraId="0413077C" w14:textId="2C0EBB93" w:rsidR="000D46BD" w:rsidRPr="006333D0" w:rsidRDefault="000D46BD"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The second reason that hierarchical PCT</w:t>
      </w:r>
      <w:r w:rsidR="006F46E4" w:rsidRPr="006333D0">
        <w:rPr>
          <w:rFonts w:ascii="Times New Roman" w:hAnsi="Times New Roman" w:cs="Times New Roman"/>
          <w:sz w:val="25"/>
          <w:szCs w:val="28"/>
        </w:rPr>
        <w:t xml:space="preserve"> constitutes a scientific paradigm is its success in robotics and </w:t>
      </w:r>
      <w:r w:rsidR="000F7DE0" w:rsidRPr="006333D0">
        <w:rPr>
          <w:rFonts w:ascii="Times New Roman" w:hAnsi="Times New Roman" w:cs="Times New Roman"/>
          <w:sz w:val="25"/>
          <w:szCs w:val="28"/>
        </w:rPr>
        <w:t>intelligent systems research.  T</w:t>
      </w:r>
      <w:r w:rsidR="006F46E4" w:rsidRPr="006333D0">
        <w:rPr>
          <w:rFonts w:ascii="Times New Roman" w:hAnsi="Times New Roman" w:cs="Times New Roman"/>
          <w:sz w:val="25"/>
          <w:szCs w:val="28"/>
        </w:rPr>
        <w:t xml:space="preserve">wo chapters in the </w:t>
      </w:r>
      <w:r w:rsidR="006F46E4" w:rsidRPr="006333D0">
        <w:rPr>
          <w:rFonts w:ascii="Times New Roman" w:hAnsi="Times New Roman" w:cs="Times New Roman"/>
          <w:i/>
          <w:iCs/>
          <w:sz w:val="25"/>
          <w:szCs w:val="28"/>
        </w:rPr>
        <w:t>Handbook</w:t>
      </w:r>
      <w:r w:rsidR="006F46E4" w:rsidRPr="006333D0">
        <w:rPr>
          <w:rFonts w:ascii="Times New Roman" w:hAnsi="Times New Roman" w:cs="Times New Roman"/>
          <w:sz w:val="25"/>
          <w:szCs w:val="28"/>
        </w:rPr>
        <w:t xml:space="preserve"> by Rupert Young and Roger K. Moore address these topics.</w:t>
      </w:r>
      <w:r w:rsidR="00C01EA0" w:rsidRPr="006333D0">
        <w:rPr>
          <w:rFonts w:ascii="Times New Roman" w:hAnsi="Times New Roman" w:cs="Times New Roman"/>
          <w:sz w:val="25"/>
          <w:szCs w:val="28"/>
        </w:rPr>
        <w:t xml:space="preserve">  While it may be years before PCT hypotheses about the human brain can be adequately formulated and tested, this paradigm is currently revolutionizing robotics and AI, as these chapters attest.</w:t>
      </w:r>
    </w:p>
    <w:p w14:paraId="52F1B931" w14:textId="7339A3FA" w:rsidR="00634BE6" w:rsidRPr="006333D0" w:rsidRDefault="006F46E4"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 xml:space="preserve">The third </w:t>
      </w:r>
      <w:r w:rsidR="000F7DE0" w:rsidRPr="006333D0">
        <w:rPr>
          <w:rFonts w:ascii="Times New Roman" w:hAnsi="Times New Roman" w:cs="Times New Roman"/>
          <w:sz w:val="25"/>
          <w:szCs w:val="28"/>
        </w:rPr>
        <w:t>source of empirical validation of PCT</w:t>
      </w:r>
      <w:r w:rsidRPr="006333D0">
        <w:rPr>
          <w:rFonts w:ascii="Times New Roman" w:hAnsi="Times New Roman" w:cs="Times New Roman"/>
          <w:sz w:val="25"/>
          <w:szCs w:val="28"/>
        </w:rPr>
        <w:t xml:space="preserve"> is corroborating primate and human infancy research, </w:t>
      </w:r>
      <w:proofErr w:type="gramStart"/>
      <w:r w:rsidRPr="006333D0">
        <w:rPr>
          <w:rFonts w:ascii="Times New Roman" w:hAnsi="Times New Roman" w:cs="Times New Roman"/>
          <w:sz w:val="25"/>
          <w:szCs w:val="28"/>
        </w:rPr>
        <w:t>introduced</w:t>
      </w:r>
      <w:proofErr w:type="gramEnd"/>
      <w:r w:rsidRPr="006333D0">
        <w:rPr>
          <w:rFonts w:ascii="Times New Roman" w:hAnsi="Times New Roman" w:cs="Times New Roman"/>
          <w:sz w:val="25"/>
          <w:szCs w:val="28"/>
        </w:rPr>
        <w:t xml:space="preserve"> </w:t>
      </w:r>
      <w:r w:rsidR="00211BBD" w:rsidRPr="006333D0">
        <w:rPr>
          <w:rFonts w:ascii="Times New Roman" w:hAnsi="Times New Roman" w:cs="Times New Roman"/>
          <w:sz w:val="25"/>
          <w:szCs w:val="28"/>
        </w:rPr>
        <w:t xml:space="preserve">and summarized </w:t>
      </w:r>
      <w:r w:rsidRPr="006333D0">
        <w:rPr>
          <w:rFonts w:ascii="Times New Roman" w:hAnsi="Times New Roman" w:cs="Times New Roman"/>
          <w:sz w:val="25"/>
          <w:szCs w:val="28"/>
        </w:rPr>
        <w:t xml:space="preserve">in a chapter by Frans X. </w:t>
      </w:r>
      <w:proofErr w:type="spellStart"/>
      <w:r w:rsidRPr="006333D0">
        <w:rPr>
          <w:rFonts w:ascii="Times New Roman" w:hAnsi="Times New Roman" w:cs="Times New Roman"/>
          <w:sz w:val="25"/>
          <w:szCs w:val="28"/>
        </w:rPr>
        <w:t>Plooij</w:t>
      </w:r>
      <w:proofErr w:type="spellEnd"/>
      <w:r w:rsidR="000534DE" w:rsidRPr="006333D0">
        <w:rPr>
          <w:rFonts w:ascii="Times New Roman" w:hAnsi="Times New Roman" w:cs="Times New Roman"/>
          <w:sz w:val="25"/>
          <w:szCs w:val="28"/>
        </w:rPr>
        <w:t xml:space="preserve"> (pronounced “ploy”)</w:t>
      </w:r>
      <w:r w:rsidRPr="006333D0">
        <w:rPr>
          <w:rFonts w:ascii="Times New Roman" w:hAnsi="Times New Roman" w:cs="Times New Roman"/>
          <w:sz w:val="25"/>
          <w:szCs w:val="28"/>
        </w:rPr>
        <w:t>.  This body of peer</w:t>
      </w:r>
      <w:r w:rsidR="00211BBD" w:rsidRPr="006333D0">
        <w:rPr>
          <w:rFonts w:ascii="Times New Roman" w:hAnsi="Times New Roman" w:cs="Times New Roman"/>
          <w:sz w:val="25"/>
          <w:szCs w:val="28"/>
        </w:rPr>
        <w:t xml:space="preserve">-reviewed research provides quantitative evidence based on </w:t>
      </w:r>
      <w:r w:rsidR="00634BE6" w:rsidRPr="006333D0">
        <w:rPr>
          <w:rFonts w:ascii="Times New Roman" w:hAnsi="Times New Roman" w:cs="Times New Roman"/>
          <w:sz w:val="25"/>
          <w:szCs w:val="28"/>
        </w:rPr>
        <w:t>chimpanzee</w:t>
      </w:r>
      <w:r w:rsidR="00211BBD" w:rsidRPr="006333D0">
        <w:rPr>
          <w:rFonts w:ascii="Times New Roman" w:hAnsi="Times New Roman" w:cs="Times New Roman"/>
          <w:sz w:val="25"/>
          <w:szCs w:val="28"/>
        </w:rPr>
        <w:t xml:space="preserve"> observations and surveys of human mothers.  It shows that human infants undergo stages of cognitive development—substages of Piaget’s sensorimotor stage—in which the</w:t>
      </w:r>
      <w:r w:rsidR="00634BE6" w:rsidRPr="006333D0">
        <w:rPr>
          <w:rFonts w:ascii="Times New Roman" w:hAnsi="Times New Roman" w:cs="Times New Roman"/>
          <w:sz w:val="25"/>
          <w:szCs w:val="28"/>
        </w:rPr>
        <w:t xml:space="preserve"> multi-leveled control hierarchy </w:t>
      </w:r>
      <w:r w:rsidR="00211BBD" w:rsidRPr="006333D0">
        <w:rPr>
          <w:rFonts w:ascii="Times New Roman" w:hAnsi="Times New Roman" w:cs="Times New Roman"/>
          <w:sz w:val="25"/>
          <w:szCs w:val="28"/>
        </w:rPr>
        <w:t xml:space="preserve">hypothesized by Powers </w:t>
      </w:r>
      <w:r w:rsidR="00634BE6" w:rsidRPr="006333D0">
        <w:rPr>
          <w:rFonts w:ascii="Times New Roman" w:hAnsi="Times New Roman" w:cs="Times New Roman"/>
          <w:sz w:val="25"/>
          <w:szCs w:val="28"/>
        </w:rPr>
        <w:t xml:space="preserve">is constructed from the bottom up as the human brain develops during the first </w:t>
      </w:r>
      <w:r w:rsidR="004D2E5E" w:rsidRPr="006333D0">
        <w:rPr>
          <w:rFonts w:ascii="Times New Roman" w:hAnsi="Times New Roman" w:cs="Times New Roman"/>
          <w:sz w:val="25"/>
          <w:szCs w:val="28"/>
        </w:rPr>
        <w:t>twenty</w:t>
      </w:r>
      <w:r w:rsidR="00634BE6" w:rsidRPr="006333D0">
        <w:rPr>
          <w:rFonts w:ascii="Times New Roman" w:hAnsi="Times New Roman" w:cs="Times New Roman"/>
          <w:sz w:val="25"/>
          <w:szCs w:val="28"/>
        </w:rPr>
        <w:t xml:space="preserve"> months of life.</w:t>
      </w:r>
    </w:p>
    <w:p w14:paraId="44565021" w14:textId="6F79D77F" w:rsidR="004D2E5E" w:rsidRPr="006333D0" w:rsidRDefault="00634BE6"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lastRenderedPageBreak/>
        <w:t xml:space="preserve">Going beyond Piaget, </w:t>
      </w:r>
      <w:proofErr w:type="spellStart"/>
      <w:r w:rsidRPr="006333D0">
        <w:rPr>
          <w:rFonts w:ascii="Times New Roman" w:hAnsi="Times New Roman" w:cs="Times New Roman"/>
          <w:sz w:val="25"/>
          <w:szCs w:val="28"/>
        </w:rPr>
        <w:t>Plooij</w:t>
      </w:r>
      <w:proofErr w:type="spellEnd"/>
      <w:r w:rsidRPr="006333D0">
        <w:rPr>
          <w:rFonts w:ascii="Times New Roman" w:hAnsi="Times New Roman" w:cs="Times New Roman"/>
          <w:sz w:val="25"/>
          <w:szCs w:val="28"/>
        </w:rPr>
        <w:t xml:space="preserve"> and his associates </w:t>
      </w:r>
      <w:r w:rsidR="004D2E5E" w:rsidRPr="006333D0">
        <w:rPr>
          <w:rFonts w:ascii="Times New Roman" w:hAnsi="Times New Roman" w:cs="Times New Roman"/>
          <w:sz w:val="25"/>
          <w:szCs w:val="28"/>
        </w:rPr>
        <w:t xml:space="preserve">have </w:t>
      </w:r>
      <w:r w:rsidRPr="006333D0">
        <w:rPr>
          <w:rFonts w:ascii="Times New Roman" w:hAnsi="Times New Roman" w:cs="Times New Roman"/>
          <w:sz w:val="25"/>
          <w:szCs w:val="28"/>
        </w:rPr>
        <w:t>also</w:t>
      </w:r>
      <w:r w:rsidR="004D2E5E" w:rsidRPr="006333D0">
        <w:rPr>
          <w:rFonts w:ascii="Times New Roman" w:hAnsi="Times New Roman" w:cs="Times New Roman"/>
          <w:sz w:val="25"/>
          <w:szCs w:val="28"/>
        </w:rPr>
        <w:t xml:space="preserve"> </w:t>
      </w:r>
      <w:r w:rsidRPr="006333D0">
        <w:rPr>
          <w:rFonts w:ascii="Times New Roman" w:hAnsi="Times New Roman" w:cs="Times New Roman"/>
          <w:sz w:val="25"/>
          <w:szCs w:val="28"/>
        </w:rPr>
        <w:t>examine</w:t>
      </w:r>
      <w:r w:rsidR="004D2E5E" w:rsidRPr="006333D0">
        <w:rPr>
          <w:rFonts w:ascii="Times New Roman" w:hAnsi="Times New Roman" w:cs="Times New Roman"/>
          <w:sz w:val="25"/>
          <w:szCs w:val="28"/>
        </w:rPr>
        <w:t>d</w:t>
      </w:r>
      <w:r w:rsidRPr="006333D0">
        <w:rPr>
          <w:rFonts w:ascii="Times New Roman" w:hAnsi="Times New Roman" w:cs="Times New Roman"/>
          <w:sz w:val="25"/>
          <w:szCs w:val="28"/>
        </w:rPr>
        <w:t xml:space="preserve"> the attachment dynamics associated with these stages.  Based on this research, </w:t>
      </w:r>
      <w:proofErr w:type="spellStart"/>
      <w:r w:rsidRPr="006333D0">
        <w:rPr>
          <w:rFonts w:ascii="Times New Roman" w:hAnsi="Times New Roman" w:cs="Times New Roman"/>
          <w:sz w:val="25"/>
          <w:szCs w:val="28"/>
        </w:rPr>
        <w:t>Plooij</w:t>
      </w:r>
      <w:proofErr w:type="spellEnd"/>
      <w:r w:rsidRPr="006333D0">
        <w:rPr>
          <w:rFonts w:ascii="Times New Roman" w:hAnsi="Times New Roman" w:cs="Times New Roman"/>
          <w:sz w:val="25"/>
          <w:szCs w:val="28"/>
        </w:rPr>
        <w:t xml:space="preserve"> has coauthored a popular </w:t>
      </w:r>
      <w:r w:rsidR="004D2E5E" w:rsidRPr="006333D0">
        <w:rPr>
          <w:rFonts w:ascii="Times New Roman" w:hAnsi="Times New Roman" w:cs="Times New Roman"/>
          <w:sz w:val="25"/>
          <w:szCs w:val="28"/>
        </w:rPr>
        <w:t xml:space="preserve">baby book, </w:t>
      </w:r>
      <w:r w:rsidR="004D2E5E" w:rsidRPr="006333D0">
        <w:rPr>
          <w:rFonts w:ascii="Times New Roman" w:hAnsi="Times New Roman" w:cs="Times New Roman"/>
          <w:i/>
          <w:iCs/>
          <w:sz w:val="25"/>
          <w:szCs w:val="28"/>
        </w:rPr>
        <w:t>The Wonder Weeks</w:t>
      </w:r>
      <w:r w:rsidR="004D2E5E" w:rsidRPr="006333D0">
        <w:rPr>
          <w:rFonts w:ascii="Times New Roman" w:hAnsi="Times New Roman" w:cs="Times New Roman"/>
          <w:sz w:val="25"/>
          <w:szCs w:val="28"/>
        </w:rPr>
        <w:t>, which has been translated from Dutch into ten</w:t>
      </w:r>
      <w:r w:rsidR="00F27DD7" w:rsidRPr="006333D0">
        <w:rPr>
          <w:rFonts w:ascii="Times New Roman" w:hAnsi="Times New Roman" w:cs="Times New Roman"/>
          <w:sz w:val="25"/>
          <w:szCs w:val="28"/>
        </w:rPr>
        <w:t xml:space="preserve"> other</w:t>
      </w:r>
      <w:r w:rsidR="004D2E5E" w:rsidRPr="006333D0">
        <w:rPr>
          <w:rFonts w:ascii="Times New Roman" w:hAnsi="Times New Roman" w:cs="Times New Roman"/>
          <w:sz w:val="25"/>
          <w:szCs w:val="28"/>
        </w:rPr>
        <w:t xml:space="preserve"> languages</w:t>
      </w:r>
      <w:r w:rsidR="00E9289F" w:rsidRPr="006333D0">
        <w:rPr>
          <w:rFonts w:ascii="Times New Roman" w:hAnsi="Times New Roman" w:cs="Times New Roman"/>
          <w:sz w:val="25"/>
          <w:szCs w:val="28"/>
        </w:rPr>
        <w:t xml:space="preserve"> (Van de </w:t>
      </w:r>
      <w:proofErr w:type="spellStart"/>
      <w:r w:rsidR="00E9289F" w:rsidRPr="006333D0">
        <w:rPr>
          <w:rFonts w:ascii="Times New Roman" w:hAnsi="Times New Roman" w:cs="Times New Roman"/>
          <w:sz w:val="25"/>
          <w:szCs w:val="28"/>
        </w:rPr>
        <w:t>Rijt</w:t>
      </w:r>
      <w:proofErr w:type="spellEnd"/>
      <w:r w:rsidR="00E9289F" w:rsidRPr="006333D0">
        <w:rPr>
          <w:rFonts w:ascii="Times New Roman" w:hAnsi="Times New Roman" w:cs="Times New Roman"/>
          <w:sz w:val="25"/>
          <w:szCs w:val="28"/>
        </w:rPr>
        <w:t xml:space="preserve"> and </w:t>
      </w:r>
      <w:proofErr w:type="spellStart"/>
      <w:r w:rsidR="00E9289F" w:rsidRPr="006333D0">
        <w:rPr>
          <w:rFonts w:ascii="Times New Roman" w:hAnsi="Times New Roman" w:cs="Times New Roman"/>
          <w:sz w:val="25"/>
          <w:szCs w:val="28"/>
        </w:rPr>
        <w:t>Plooj</w:t>
      </w:r>
      <w:proofErr w:type="spellEnd"/>
      <w:r w:rsidR="00E9289F" w:rsidRPr="006333D0">
        <w:rPr>
          <w:rFonts w:ascii="Times New Roman" w:hAnsi="Times New Roman" w:cs="Times New Roman"/>
          <w:sz w:val="25"/>
          <w:szCs w:val="28"/>
        </w:rPr>
        <w:t>, 2017)</w:t>
      </w:r>
      <w:r w:rsidR="004D2E5E" w:rsidRPr="006333D0">
        <w:rPr>
          <w:rFonts w:ascii="Times New Roman" w:hAnsi="Times New Roman" w:cs="Times New Roman"/>
          <w:sz w:val="25"/>
          <w:szCs w:val="28"/>
        </w:rPr>
        <w:t xml:space="preserve">.  The book outlines toys, games, and enrichment activities appropriate to each </w:t>
      </w:r>
      <w:r w:rsidR="000534DE" w:rsidRPr="006333D0">
        <w:rPr>
          <w:rFonts w:ascii="Times New Roman" w:hAnsi="Times New Roman" w:cs="Times New Roman"/>
          <w:sz w:val="25"/>
          <w:szCs w:val="28"/>
        </w:rPr>
        <w:t xml:space="preserve">cognitive </w:t>
      </w:r>
      <w:r w:rsidR="004D2E5E" w:rsidRPr="006333D0">
        <w:rPr>
          <w:rFonts w:ascii="Times New Roman" w:hAnsi="Times New Roman" w:cs="Times New Roman"/>
          <w:sz w:val="25"/>
          <w:szCs w:val="28"/>
        </w:rPr>
        <w:t>stage.  It also advises infant care providers about the periods of distress and “clinginess” that infants experience when their perceptual hierarchies are periodically reorganized, followed by periods of exhilaration when they discover and want to exercise new capacities.</w:t>
      </w:r>
    </w:p>
    <w:p w14:paraId="7A564686" w14:textId="7F73889F" w:rsidR="00D57400" w:rsidRDefault="004D2E5E"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Finally, hierarchical PCT has been repeatedly verified</w:t>
      </w:r>
      <w:r w:rsidR="007E187D" w:rsidRPr="006333D0">
        <w:rPr>
          <w:rFonts w:ascii="Times New Roman" w:hAnsi="Times New Roman" w:cs="Times New Roman"/>
          <w:sz w:val="25"/>
          <w:szCs w:val="28"/>
        </w:rPr>
        <w:t xml:space="preserve"> by introspection in psychotherapeutic settings.  The </w:t>
      </w:r>
      <w:r w:rsidR="007E187D" w:rsidRPr="006333D0">
        <w:rPr>
          <w:rFonts w:ascii="Times New Roman" w:hAnsi="Times New Roman" w:cs="Times New Roman"/>
          <w:i/>
          <w:iCs/>
          <w:sz w:val="25"/>
          <w:szCs w:val="28"/>
        </w:rPr>
        <w:t>Handbook</w:t>
      </w:r>
      <w:r w:rsidR="007E187D" w:rsidRPr="006333D0">
        <w:rPr>
          <w:rFonts w:ascii="Times New Roman" w:hAnsi="Times New Roman" w:cs="Times New Roman"/>
          <w:sz w:val="25"/>
          <w:szCs w:val="28"/>
        </w:rPr>
        <w:t xml:space="preserve"> chapter entitled “Method of Levels Therapy” by Warren Mansell and David M. Goldstein provides an authoritative introduction to this topic.  Method of Levels (MOL) therapy has similarities to free association and, like psychoanalysis, enables a person to uncover and resolve his or her internal conflicts.</w:t>
      </w:r>
      <w:r w:rsidR="008E2B5B" w:rsidRPr="006333D0">
        <w:rPr>
          <w:rFonts w:ascii="Times New Roman" w:hAnsi="Times New Roman" w:cs="Times New Roman"/>
          <w:sz w:val="25"/>
          <w:szCs w:val="28"/>
        </w:rPr>
        <w:t xml:space="preserve">  Unlike traditional psychoanalysis, MOL is typically a short</w:t>
      </w:r>
      <w:r w:rsidR="000534DE" w:rsidRPr="006333D0">
        <w:rPr>
          <w:rFonts w:ascii="Times New Roman" w:hAnsi="Times New Roman" w:cs="Times New Roman"/>
          <w:sz w:val="25"/>
          <w:szCs w:val="28"/>
        </w:rPr>
        <w:t>-</w:t>
      </w:r>
      <w:r w:rsidR="008E2B5B" w:rsidRPr="006333D0">
        <w:rPr>
          <w:rFonts w:ascii="Times New Roman" w:hAnsi="Times New Roman" w:cs="Times New Roman"/>
          <w:sz w:val="25"/>
          <w:szCs w:val="28"/>
        </w:rPr>
        <w:t>term therapy.  It can be a valuable addition to any psychodynamic therapist</w:t>
      </w:r>
      <w:r w:rsidR="0096326F" w:rsidRPr="006333D0">
        <w:rPr>
          <w:rFonts w:ascii="Times New Roman" w:hAnsi="Times New Roman" w:cs="Times New Roman"/>
          <w:sz w:val="25"/>
          <w:szCs w:val="28"/>
        </w:rPr>
        <w:t>’</w:t>
      </w:r>
      <w:r w:rsidR="008E2B5B" w:rsidRPr="006333D0">
        <w:rPr>
          <w:rFonts w:ascii="Times New Roman" w:hAnsi="Times New Roman" w:cs="Times New Roman"/>
          <w:sz w:val="25"/>
          <w:szCs w:val="28"/>
        </w:rPr>
        <w:t xml:space="preserve">s tool kit in cases where short term therapy is the only option.  </w:t>
      </w:r>
      <w:r w:rsidR="007E187D" w:rsidRPr="006333D0">
        <w:rPr>
          <w:rFonts w:ascii="Times New Roman" w:hAnsi="Times New Roman" w:cs="Times New Roman"/>
          <w:sz w:val="25"/>
          <w:szCs w:val="28"/>
        </w:rPr>
        <w:t>Mansell’s and Goldstein’s chapter explain</w:t>
      </w:r>
      <w:r w:rsidR="000F7DE0" w:rsidRPr="006333D0">
        <w:rPr>
          <w:rFonts w:ascii="Times New Roman" w:hAnsi="Times New Roman" w:cs="Times New Roman"/>
          <w:sz w:val="25"/>
          <w:szCs w:val="28"/>
        </w:rPr>
        <w:t>s</w:t>
      </w:r>
      <w:r w:rsidR="007E187D" w:rsidRPr="006333D0">
        <w:rPr>
          <w:rFonts w:ascii="Times New Roman" w:hAnsi="Times New Roman" w:cs="Times New Roman"/>
          <w:sz w:val="25"/>
          <w:szCs w:val="28"/>
        </w:rPr>
        <w:t xml:space="preserve"> what is unique about</w:t>
      </w:r>
      <w:r w:rsidR="008E2B5B" w:rsidRPr="006333D0">
        <w:rPr>
          <w:rFonts w:ascii="Times New Roman" w:hAnsi="Times New Roman" w:cs="Times New Roman"/>
          <w:sz w:val="25"/>
          <w:szCs w:val="28"/>
        </w:rPr>
        <w:t xml:space="preserve"> the theory and practice of MOL.</w:t>
      </w:r>
      <w:r w:rsidR="007E187D" w:rsidRPr="006333D0">
        <w:rPr>
          <w:rFonts w:ascii="Times New Roman" w:hAnsi="Times New Roman" w:cs="Times New Roman"/>
          <w:sz w:val="25"/>
          <w:szCs w:val="28"/>
        </w:rPr>
        <w:t xml:space="preserve"> </w:t>
      </w:r>
    </w:p>
    <w:p w14:paraId="03C88E85" w14:textId="6EB51078" w:rsidR="00EF6D23" w:rsidRDefault="00FD2B62" w:rsidP="00FD2B62">
      <w:pPr>
        <w:spacing w:line="240" w:lineRule="auto"/>
        <w:rPr>
          <w:rFonts w:ascii="Times New Roman" w:hAnsi="Times New Roman" w:cs="Times New Roman"/>
          <w:sz w:val="25"/>
          <w:szCs w:val="28"/>
        </w:rPr>
      </w:pPr>
      <w:r>
        <w:rPr>
          <w:rFonts w:ascii="Times New Roman" w:hAnsi="Times New Roman" w:cs="Times New Roman"/>
          <w:sz w:val="25"/>
          <w:szCs w:val="28"/>
        </w:rPr>
        <w:t>A few words</w:t>
      </w:r>
      <w:r w:rsidR="009E3287">
        <w:rPr>
          <w:rFonts w:ascii="Times New Roman" w:hAnsi="Times New Roman" w:cs="Times New Roman"/>
          <w:sz w:val="25"/>
          <w:szCs w:val="28"/>
        </w:rPr>
        <w:t xml:space="preserve"> are now in order</w:t>
      </w:r>
      <w:r>
        <w:rPr>
          <w:rFonts w:ascii="Times New Roman" w:hAnsi="Times New Roman" w:cs="Times New Roman"/>
          <w:sz w:val="25"/>
          <w:szCs w:val="28"/>
        </w:rPr>
        <w:t xml:space="preserve"> about </w:t>
      </w:r>
      <w:r w:rsidR="004E56F8">
        <w:rPr>
          <w:rFonts w:ascii="Times New Roman" w:hAnsi="Times New Roman" w:cs="Times New Roman"/>
          <w:sz w:val="25"/>
          <w:szCs w:val="28"/>
        </w:rPr>
        <w:t xml:space="preserve">how </w:t>
      </w:r>
      <w:r w:rsidR="009E3287">
        <w:rPr>
          <w:rFonts w:ascii="Times New Roman" w:hAnsi="Times New Roman" w:cs="Times New Roman"/>
          <w:sz w:val="25"/>
          <w:szCs w:val="28"/>
        </w:rPr>
        <w:t xml:space="preserve">PCT </w:t>
      </w:r>
      <w:r w:rsidR="004E56F8">
        <w:rPr>
          <w:rFonts w:ascii="Times New Roman" w:hAnsi="Times New Roman" w:cs="Times New Roman"/>
          <w:sz w:val="25"/>
          <w:szCs w:val="28"/>
        </w:rPr>
        <w:t xml:space="preserve">may illuminate </w:t>
      </w:r>
      <w:r>
        <w:rPr>
          <w:rFonts w:ascii="Times New Roman" w:hAnsi="Times New Roman" w:cs="Times New Roman"/>
          <w:sz w:val="25"/>
          <w:szCs w:val="28"/>
        </w:rPr>
        <w:t>psychoanal</w:t>
      </w:r>
      <w:r w:rsidR="008960F1">
        <w:rPr>
          <w:rFonts w:ascii="Times New Roman" w:hAnsi="Times New Roman" w:cs="Times New Roman"/>
          <w:sz w:val="25"/>
          <w:szCs w:val="28"/>
        </w:rPr>
        <w:t xml:space="preserve">ytic </w:t>
      </w:r>
      <w:r w:rsidR="004E56F8">
        <w:rPr>
          <w:rFonts w:ascii="Times New Roman" w:hAnsi="Times New Roman" w:cs="Times New Roman"/>
          <w:sz w:val="25"/>
          <w:szCs w:val="28"/>
        </w:rPr>
        <w:t>topics</w:t>
      </w:r>
      <w:r>
        <w:rPr>
          <w:rFonts w:ascii="Times New Roman" w:hAnsi="Times New Roman" w:cs="Times New Roman"/>
          <w:sz w:val="25"/>
          <w:szCs w:val="28"/>
        </w:rPr>
        <w:t xml:space="preserve">. </w:t>
      </w:r>
      <w:r w:rsidR="008960F1">
        <w:rPr>
          <w:rFonts w:ascii="Times New Roman" w:hAnsi="Times New Roman" w:cs="Times New Roman"/>
          <w:sz w:val="25"/>
          <w:szCs w:val="28"/>
        </w:rPr>
        <w:t>The</w:t>
      </w:r>
      <w:r w:rsidR="004E56F8">
        <w:rPr>
          <w:rFonts w:ascii="Times New Roman" w:hAnsi="Times New Roman" w:cs="Times New Roman"/>
          <w:sz w:val="25"/>
          <w:szCs w:val="28"/>
        </w:rPr>
        <w:t xml:space="preserve"> adult “self,” </w:t>
      </w:r>
      <w:r w:rsidR="008960F1">
        <w:rPr>
          <w:rFonts w:ascii="Times New Roman" w:hAnsi="Times New Roman" w:cs="Times New Roman"/>
          <w:sz w:val="25"/>
          <w:szCs w:val="28"/>
        </w:rPr>
        <w:t xml:space="preserve">when viewed as coterminous with the whole body, can be </w:t>
      </w:r>
      <w:r>
        <w:rPr>
          <w:rFonts w:ascii="Times New Roman" w:hAnsi="Times New Roman" w:cs="Times New Roman"/>
          <w:sz w:val="25"/>
          <w:szCs w:val="28"/>
        </w:rPr>
        <w:t xml:space="preserve">equated with the individual’s </w:t>
      </w:r>
      <w:r w:rsidR="006F420C">
        <w:rPr>
          <w:rFonts w:ascii="Times New Roman" w:hAnsi="Times New Roman" w:cs="Times New Roman"/>
          <w:sz w:val="25"/>
          <w:szCs w:val="28"/>
        </w:rPr>
        <w:t xml:space="preserve">entire </w:t>
      </w:r>
      <w:r>
        <w:rPr>
          <w:rFonts w:ascii="Times New Roman" w:hAnsi="Times New Roman" w:cs="Times New Roman"/>
          <w:sz w:val="25"/>
          <w:szCs w:val="28"/>
        </w:rPr>
        <w:t xml:space="preserve">hierarchy of control systems.  </w:t>
      </w:r>
      <w:r w:rsidR="00D84E09">
        <w:rPr>
          <w:rFonts w:ascii="Times New Roman" w:hAnsi="Times New Roman" w:cs="Times New Roman"/>
          <w:sz w:val="25"/>
          <w:szCs w:val="28"/>
        </w:rPr>
        <w:t xml:space="preserve">Less broadly, </w:t>
      </w:r>
      <w:r>
        <w:rPr>
          <w:rFonts w:ascii="Times New Roman" w:hAnsi="Times New Roman" w:cs="Times New Roman"/>
          <w:sz w:val="25"/>
          <w:szCs w:val="28"/>
        </w:rPr>
        <w:t>the self can be</w:t>
      </w:r>
      <w:r w:rsidR="00F264E1">
        <w:rPr>
          <w:rFonts w:ascii="Times New Roman" w:hAnsi="Times New Roman" w:cs="Times New Roman"/>
          <w:sz w:val="25"/>
          <w:szCs w:val="28"/>
        </w:rPr>
        <w:t xml:space="preserve"> </w:t>
      </w:r>
      <w:r w:rsidR="00D84E09">
        <w:rPr>
          <w:rFonts w:ascii="Times New Roman" w:hAnsi="Times New Roman" w:cs="Times New Roman"/>
          <w:sz w:val="25"/>
          <w:szCs w:val="28"/>
        </w:rPr>
        <w:t xml:space="preserve">construed </w:t>
      </w:r>
      <w:r w:rsidR="00F264E1">
        <w:rPr>
          <w:rFonts w:ascii="Times New Roman" w:hAnsi="Times New Roman" w:cs="Times New Roman"/>
          <w:sz w:val="25"/>
          <w:szCs w:val="28"/>
        </w:rPr>
        <w:t xml:space="preserve">as </w:t>
      </w:r>
      <w:r>
        <w:rPr>
          <w:rFonts w:ascii="Times New Roman" w:hAnsi="Times New Roman" w:cs="Times New Roman"/>
          <w:sz w:val="25"/>
          <w:szCs w:val="28"/>
        </w:rPr>
        <w:t>the</w:t>
      </w:r>
      <w:r w:rsidR="00F264E1">
        <w:rPr>
          <w:rFonts w:ascii="Times New Roman" w:hAnsi="Times New Roman" w:cs="Times New Roman"/>
          <w:sz w:val="25"/>
          <w:szCs w:val="28"/>
        </w:rPr>
        <w:t xml:space="preserve"> control systems at the </w:t>
      </w:r>
      <w:r w:rsidR="004E56F8">
        <w:rPr>
          <w:rFonts w:ascii="Times New Roman" w:hAnsi="Times New Roman" w:cs="Times New Roman"/>
          <w:sz w:val="25"/>
          <w:szCs w:val="28"/>
        </w:rPr>
        <w:t xml:space="preserve">very </w:t>
      </w:r>
      <w:r w:rsidR="00F264E1">
        <w:rPr>
          <w:rFonts w:ascii="Times New Roman" w:hAnsi="Times New Roman" w:cs="Times New Roman"/>
          <w:sz w:val="25"/>
          <w:szCs w:val="28"/>
        </w:rPr>
        <w:t xml:space="preserve">apex of </w:t>
      </w:r>
      <w:r>
        <w:rPr>
          <w:rFonts w:ascii="Times New Roman" w:hAnsi="Times New Roman" w:cs="Times New Roman"/>
          <w:sz w:val="25"/>
          <w:szCs w:val="28"/>
        </w:rPr>
        <w:t>the hierarchy.  It is at this</w:t>
      </w:r>
      <w:r w:rsidR="00D84E09">
        <w:rPr>
          <w:rFonts w:ascii="Times New Roman" w:hAnsi="Times New Roman" w:cs="Times New Roman"/>
          <w:sz w:val="25"/>
          <w:szCs w:val="28"/>
        </w:rPr>
        <w:t xml:space="preserve"> highest</w:t>
      </w:r>
      <w:r>
        <w:rPr>
          <w:rFonts w:ascii="Times New Roman" w:hAnsi="Times New Roman" w:cs="Times New Roman"/>
          <w:sz w:val="25"/>
          <w:szCs w:val="28"/>
        </w:rPr>
        <w:t xml:space="preserve"> level that</w:t>
      </w:r>
      <w:r w:rsidR="00F264E1">
        <w:rPr>
          <w:rFonts w:ascii="Times New Roman" w:hAnsi="Times New Roman" w:cs="Times New Roman"/>
          <w:sz w:val="25"/>
          <w:szCs w:val="28"/>
        </w:rPr>
        <w:t xml:space="preserve"> someone thinks about the kind of person he or she is</w:t>
      </w:r>
      <w:r w:rsidR="00BC1B1F">
        <w:rPr>
          <w:rFonts w:ascii="Times New Roman" w:hAnsi="Times New Roman" w:cs="Times New Roman"/>
          <w:sz w:val="25"/>
          <w:szCs w:val="28"/>
        </w:rPr>
        <w:t xml:space="preserve"> (self-perceptions) and wants to be (reference-perceptions). </w:t>
      </w:r>
      <w:r w:rsidR="00EF6D23">
        <w:rPr>
          <w:rFonts w:ascii="Times New Roman" w:hAnsi="Times New Roman" w:cs="Times New Roman"/>
          <w:sz w:val="25"/>
          <w:szCs w:val="28"/>
        </w:rPr>
        <w:t xml:space="preserve"> </w:t>
      </w:r>
      <w:r w:rsidR="00AA5443">
        <w:rPr>
          <w:rFonts w:ascii="Times New Roman" w:hAnsi="Times New Roman" w:cs="Times New Roman"/>
          <w:sz w:val="25"/>
          <w:szCs w:val="28"/>
        </w:rPr>
        <w:t xml:space="preserve">As with hierarchical control generally, a </w:t>
      </w:r>
      <w:r w:rsidR="00EF6D23">
        <w:rPr>
          <w:rFonts w:ascii="Times New Roman" w:hAnsi="Times New Roman" w:cs="Times New Roman"/>
          <w:sz w:val="25"/>
          <w:szCs w:val="28"/>
        </w:rPr>
        <w:t>discrepancy between perception and reference-perception at this level motivates behavior at lower levels in the hierarchy</w:t>
      </w:r>
      <w:r w:rsidR="00D84E09">
        <w:rPr>
          <w:rFonts w:ascii="Times New Roman" w:hAnsi="Times New Roman" w:cs="Times New Roman"/>
          <w:sz w:val="25"/>
          <w:szCs w:val="28"/>
        </w:rPr>
        <w:t xml:space="preserve"> aiming </w:t>
      </w:r>
      <w:r w:rsidR="00EF6D23">
        <w:rPr>
          <w:rFonts w:ascii="Times New Roman" w:hAnsi="Times New Roman" w:cs="Times New Roman"/>
          <w:sz w:val="25"/>
          <w:szCs w:val="28"/>
        </w:rPr>
        <w:t xml:space="preserve">to reduce the discrepancy.  </w:t>
      </w:r>
    </w:p>
    <w:p w14:paraId="38847F74" w14:textId="5C50860E" w:rsidR="00C5075D" w:rsidRDefault="00EF6D23" w:rsidP="00FD2B62">
      <w:pPr>
        <w:spacing w:line="240" w:lineRule="auto"/>
        <w:rPr>
          <w:rFonts w:ascii="Times New Roman" w:hAnsi="Times New Roman" w:cs="Times New Roman"/>
          <w:sz w:val="25"/>
          <w:szCs w:val="28"/>
        </w:rPr>
      </w:pPr>
      <w:r>
        <w:rPr>
          <w:rFonts w:ascii="Times New Roman" w:hAnsi="Times New Roman" w:cs="Times New Roman"/>
          <w:sz w:val="25"/>
          <w:szCs w:val="28"/>
        </w:rPr>
        <w:t xml:space="preserve">To illustrate such psychodynamics, </w:t>
      </w:r>
      <w:r w:rsidR="005D448C">
        <w:rPr>
          <w:rFonts w:ascii="Times New Roman" w:hAnsi="Times New Roman" w:cs="Times New Roman"/>
          <w:sz w:val="25"/>
          <w:szCs w:val="28"/>
        </w:rPr>
        <w:t xml:space="preserve">consider </w:t>
      </w:r>
      <w:r>
        <w:rPr>
          <w:rFonts w:ascii="Times New Roman" w:hAnsi="Times New Roman" w:cs="Times New Roman"/>
          <w:sz w:val="25"/>
          <w:szCs w:val="28"/>
        </w:rPr>
        <w:t xml:space="preserve">an adult male </w:t>
      </w:r>
      <w:r w:rsidR="005D448C">
        <w:rPr>
          <w:rFonts w:ascii="Times New Roman" w:hAnsi="Times New Roman" w:cs="Times New Roman"/>
          <w:sz w:val="25"/>
          <w:szCs w:val="28"/>
        </w:rPr>
        <w:t xml:space="preserve">who was nurtured in infancy by a female and then socialized into </w:t>
      </w:r>
      <w:r>
        <w:rPr>
          <w:rFonts w:ascii="Times New Roman" w:hAnsi="Times New Roman" w:cs="Times New Roman"/>
          <w:sz w:val="25"/>
          <w:szCs w:val="28"/>
        </w:rPr>
        <w:t xml:space="preserve">a </w:t>
      </w:r>
      <w:r w:rsidR="00D04C9E">
        <w:rPr>
          <w:rFonts w:ascii="Times New Roman" w:hAnsi="Times New Roman" w:cs="Times New Roman"/>
          <w:sz w:val="25"/>
          <w:szCs w:val="28"/>
        </w:rPr>
        <w:t>dichotomous (</w:t>
      </w:r>
      <w:r w:rsidR="00F84333">
        <w:rPr>
          <w:rFonts w:ascii="Times New Roman" w:hAnsi="Times New Roman" w:cs="Times New Roman"/>
          <w:sz w:val="25"/>
          <w:szCs w:val="28"/>
        </w:rPr>
        <w:t>masculine</w:t>
      </w:r>
      <w:r w:rsidR="00D04C9E">
        <w:rPr>
          <w:rFonts w:ascii="Times New Roman" w:hAnsi="Times New Roman" w:cs="Times New Roman"/>
          <w:sz w:val="25"/>
          <w:szCs w:val="28"/>
        </w:rPr>
        <w:t>, not feminine)</w:t>
      </w:r>
      <w:r w:rsidR="00F84333">
        <w:rPr>
          <w:rFonts w:ascii="Times New Roman" w:hAnsi="Times New Roman" w:cs="Times New Roman"/>
          <w:sz w:val="25"/>
          <w:szCs w:val="28"/>
        </w:rPr>
        <w:t xml:space="preserve"> </w:t>
      </w:r>
      <w:r>
        <w:rPr>
          <w:rFonts w:ascii="Times New Roman" w:hAnsi="Times New Roman" w:cs="Times New Roman"/>
          <w:sz w:val="25"/>
          <w:szCs w:val="28"/>
        </w:rPr>
        <w:t>gender ideal</w:t>
      </w:r>
      <w:r w:rsidR="005D448C">
        <w:rPr>
          <w:rFonts w:ascii="Times New Roman" w:hAnsi="Times New Roman" w:cs="Times New Roman"/>
          <w:sz w:val="25"/>
          <w:szCs w:val="28"/>
        </w:rPr>
        <w:t xml:space="preserve">.  </w:t>
      </w:r>
      <w:r w:rsidR="003A6C5A">
        <w:rPr>
          <w:rFonts w:ascii="Times New Roman" w:hAnsi="Times New Roman" w:cs="Times New Roman"/>
          <w:sz w:val="25"/>
          <w:szCs w:val="28"/>
        </w:rPr>
        <w:t xml:space="preserve">Other things being equal, such </w:t>
      </w:r>
      <w:r w:rsidR="00F84333">
        <w:rPr>
          <w:rFonts w:ascii="Times New Roman" w:hAnsi="Times New Roman" w:cs="Times New Roman"/>
          <w:sz w:val="25"/>
          <w:szCs w:val="28"/>
        </w:rPr>
        <w:t xml:space="preserve">a </w:t>
      </w:r>
      <w:r w:rsidR="005D448C">
        <w:rPr>
          <w:rFonts w:ascii="Times New Roman" w:hAnsi="Times New Roman" w:cs="Times New Roman"/>
          <w:sz w:val="25"/>
          <w:szCs w:val="28"/>
        </w:rPr>
        <w:t xml:space="preserve">person will </w:t>
      </w:r>
      <w:r>
        <w:rPr>
          <w:rFonts w:ascii="Times New Roman" w:hAnsi="Times New Roman" w:cs="Times New Roman"/>
          <w:sz w:val="25"/>
          <w:szCs w:val="28"/>
        </w:rPr>
        <w:t>experience a chronic discrepancy between his mother introjects (self-perception</w:t>
      </w:r>
      <w:r w:rsidR="00D84E09">
        <w:rPr>
          <w:rFonts w:ascii="Times New Roman" w:hAnsi="Times New Roman" w:cs="Times New Roman"/>
          <w:sz w:val="25"/>
          <w:szCs w:val="28"/>
        </w:rPr>
        <w:t xml:space="preserve"> of his inner “feminine”</w:t>
      </w:r>
      <w:r>
        <w:rPr>
          <w:rFonts w:ascii="Times New Roman" w:hAnsi="Times New Roman" w:cs="Times New Roman"/>
          <w:sz w:val="25"/>
          <w:szCs w:val="28"/>
        </w:rPr>
        <w:t>)</w:t>
      </w:r>
      <w:r w:rsidR="00476CE3">
        <w:rPr>
          <w:rFonts w:ascii="Times New Roman" w:hAnsi="Times New Roman" w:cs="Times New Roman"/>
          <w:sz w:val="25"/>
          <w:szCs w:val="28"/>
        </w:rPr>
        <w:t xml:space="preserve"> and his ego ideal (</w:t>
      </w:r>
      <w:r w:rsidR="006F420C">
        <w:rPr>
          <w:rFonts w:ascii="Times New Roman" w:hAnsi="Times New Roman" w:cs="Times New Roman"/>
          <w:sz w:val="25"/>
          <w:szCs w:val="28"/>
        </w:rPr>
        <w:t xml:space="preserve">“not-feminine” </w:t>
      </w:r>
      <w:r w:rsidR="00476CE3">
        <w:rPr>
          <w:rFonts w:ascii="Times New Roman" w:hAnsi="Times New Roman" w:cs="Times New Roman"/>
          <w:sz w:val="25"/>
          <w:szCs w:val="28"/>
        </w:rPr>
        <w:t>reference-perception).</w:t>
      </w:r>
      <w:r w:rsidR="005D448C">
        <w:rPr>
          <w:rFonts w:ascii="Times New Roman" w:hAnsi="Times New Roman" w:cs="Times New Roman"/>
          <w:sz w:val="25"/>
          <w:szCs w:val="28"/>
        </w:rPr>
        <w:t xml:space="preserve">  T</w:t>
      </w:r>
      <w:r w:rsidR="00476CE3">
        <w:rPr>
          <w:rFonts w:ascii="Times New Roman" w:hAnsi="Times New Roman" w:cs="Times New Roman"/>
          <w:sz w:val="25"/>
          <w:szCs w:val="28"/>
        </w:rPr>
        <w:t xml:space="preserve">his discrepancy, </w:t>
      </w:r>
      <w:r w:rsidR="003A6C5A">
        <w:rPr>
          <w:rFonts w:ascii="Times New Roman" w:hAnsi="Times New Roman" w:cs="Times New Roman"/>
          <w:sz w:val="25"/>
          <w:szCs w:val="28"/>
        </w:rPr>
        <w:t xml:space="preserve">according to </w:t>
      </w:r>
      <w:r w:rsidR="00476CE3">
        <w:rPr>
          <w:rFonts w:ascii="Times New Roman" w:hAnsi="Times New Roman" w:cs="Times New Roman"/>
          <w:sz w:val="25"/>
          <w:szCs w:val="28"/>
        </w:rPr>
        <w:t xml:space="preserve">a PCT model of </w:t>
      </w:r>
      <w:r w:rsidR="00F84333">
        <w:rPr>
          <w:rFonts w:ascii="Times New Roman" w:hAnsi="Times New Roman" w:cs="Times New Roman"/>
          <w:sz w:val="25"/>
          <w:szCs w:val="28"/>
        </w:rPr>
        <w:t>masculine</w:t>
      </w:r>
      <w:r w:rsidR="00476CE3">
        <w:rPr>
          <w:rFonts w:ascii="Times New Roman" w:hAnsi="Times New Roman" w:cs="Times New Roman"/>
          <w:sz w:val="25"/>
          <w:szCs w:val="28"/>
        </w:rPr>
        <w:t xml:space="preserve"> gender insecurity, </w:t>
      </w:r>
      <w:r w:rsidR="003A6C5A">
        <w:rPr>
          <w:rFonts w:ascii="Times New Roman" w:hAnsi="Times New Roman" w:cs="Times New Roman"/>
          <w:sz w:val="25"/>
          <w:szCs w:val="28"/>
        </w:rPr>
        <w:t xml:space="preserve">will typically </w:t>
      </w:r>
      <w:r w:rsidR="00476CE3">
        <w:rPr>
          <w:rFonts w:ascii="Times New Roman" w:hAnsi="Times New Roman" w:cs="Times New Roman"/>
          <w:sz w:val="25"/>
          <w:szCs w:val="28"/>
        </w:rPr>
        <w:t xml:space="preserve">motivate behavior intended to “prove </w:t>
      </w:r>
      <w:r w:rsidR="00C5075D">
        <w:rPr>
          <w:rFonts w:ascii="Times New Roman" w:hAnsi="Times New Roman" w:cs="Times New Roman"/>
          <w:sz w:val="25"/>
          <w:szCs w:val="28"/>
        </w:rPr>
        <w:t xml:space="preserve">one’s </w:t>
      </w:r>
      <w:r w:rsidR="00476CE3">
        <w:rPr>
          <w:rFonts w:ascii="Times New Roman" w:hAnsi="Times New Roman" w:cs="Times New Roman"/>
          <w:sz w:val="25"/>
          <w:szCs w:val="28"/>
        </w:rPr>
        <w:t>manhood.”</w:t>
      </w:r>
      <w:r w:rsidR="00FE21F7">
        <w:rPr>
          <w:rStyle w:val="FootnoteReference"/>
          <w:rFonts w:ascii="Times New Roman" w:hAnsi="Times New Roman" w:cs="Times New Roman"/>
          <w:sz w:val="25"/>
          <w:szCs w:val="28"/>
        </w:rPr>
        <w:footnoteReference w:id="3"/>
      </w:r>
      <w:r w:rsidR="00476CE3">
        <w:rPr>
          <w:rFonts w:ascii="Times New Roman" w:hAnsi="Times New Roman" w:cs="Times New Roman"/>
          <w:sz w:val="25"/>
          <w:szCs w:val="28"/>
        </w:rPr>
        <w:t xml:space="preserve">  In one study utilizing a personality Q-sort and a separate political questionnaire, </w:t>
      </w:r>
      <w:r w:rsidR="00C5075D">
        <w:rPr>
          <w:rFonts w:ascii="Times New Roman" w:hAnsi="Times New Roman" w:cs="Times New Roman"/>
          <w:sz w:val="25"/>
          <w:szCs w:val="28"/>
        </w:rPr>
        <w:t xml:space="preserve">the displacement of </w:t>
      </w:r>
      <w:r w:rsidR="00476CE3">
        <w:rPr>
          <w:rFonts w:ascii="Times New Roman" w:hAnsi="Times New Roman" w:cs="Times New Roman"/>
          <w:sz w:val="25"/>
          <w:szCs w:val="28"/>
        </w:rPr>
        <w:t>male gender insecurity onto</w:t>
      </w:r>
      <w:r w:rsidR="00C5075D">
        <w:rPr>
          <w:rFonts w:ascii="Times New Roman" w:hAnsi="Times New Roman" w:cs="Times New Roman"/>
          <w:sz w:val="25"/>
          <w:szCs w:val="28"/>
        </w:rPr>
        <w:t xml:space="preserve"> the nation and its military power was conceptualized </w:t>
      </w:r>
      <w:r w:rsidR="00AA5443">
        <w:rPr>
          <w:rFonts w:ascii="Times New Roman" w:hAnsi="Times New Roman" w:cs="Times New Roman"/>
          <w:sz w:val="25"/>
          <w:szCs w:val="28"/>
        </w:rPr>
        <w:t xml:space="preserve">as </w:t>
      </w:r>
      <w:r w:rsidR="00F84333">
        <w:rPr>
          <w:rFonts w:ascii="Times New Roman" w:hAnsi="Times New Roman" w:cs="Times New Roman"/>
          <w:sz w:val="25"/>
          <w:szCs w:val="28"/>
        </w:rPr>
        <w:t xml:space="preserve">the </w:t>
      </w:r>
      <w:r w:rsidR="00C5075D">
        <w:rPr>
          <w:rFonts w:ascii="Times New Roman" w:hAnsi="Times New Roman" w:cs="Times New Roman"/>
          <w:sz w:val="25"/>
          <w:szCs w:val="28"/>
        </w:rPr>
        <w:t xml:space="preserve">linkage between a “not-feminine” </w:t>
      </w:r>
      <w:r w:rsidR="00462BD2">
        <w:rPr>
          <w:rFonts w:ascii="Times New Roman" w:hAnsi="Times New Roman" w:cs="Times New Roman"/>
          <w:sz w:val="25"/>
          <w:szCs w:val="28"/>
        </w:rPr>
        <w:t xml:space="preserve">control module </w:t>
      </w:r>
      <w:r w:rsidR="002F7539">
        <w:rPr>
          <w:rFonts w:ascii="Times New Roman" w:hAnsi="Times New Roman" w:cs="Times New Roman"/>
          <w:sz w:val="25"/>
          <w:szCs w:val="28"/>
        </w:rPr>
        <w:t>a</w:t>
      </w:r>
      <w:r w:rsidR="00C5075D">
        <w:rPr>
          <w:rFonts w:ascii="Times New Roman" w:hAnsi="Times New Roman" w:cs="Times New Roman"/>
          <w:sz w:val="25"/>
          <w:szCs w:val="28"/>
        </w:rPr>
        <w:t>nd</w:t>
      </w:r>
      <w:r w:rsidR="00462BD2">
        <w:rPr>
          <w:rFonts w:ascii="Times New Roman" w:hAnsi="Times New Roman" w:cs="Times New Roman"/>
          <w:sz w:val="25"/>
          <w:szCs w:val="28"/>
        </w:rPr>
        <w:t xml:space="preserve"> </w:t>
      </w:r>
      <w:r w:rsidR="00C255E0">
        <w:rPr>
          <w:rFonts w:ascii="Times New Roman" w:hAnsi="Times New Roman" w:cs="Times New Roman"/>
          <w:sz w:val="25"/>
          <w:szCs w:val="28"/>
        </w:rPr>
        <w:t xml:space="preserve">one for perception of the nation at the next </w:t>
      </w:r>
      <w:r w:rsidR="001366F1">
        <w:rPr>
          <w:rFonts w:ascii="Times New Roman" w:hAnsi="Times New Roman" w:cs="Times New Roman"/>
          <w:sz w:val="25"/>
          <w:szCs w:val="28"/>
        </w:rPr>
        <w:t>level down in the hierarchy</w:t>
      </w:r>
      <w:r w:rsidR="00462BD2">
        <w:rPr>
          <w:rFonts w:ascii="Times New Roman" w:hAnsi="Times New Roman" w:cs="Times New Roman"/>
          <w:sz w:val="25"/>
          <w:szCs w:val="28"/>
        </w:rPr>
        <w:t xml:space="preserve"> </w:t>
      </w:r>
      <w:r w:rsidR="00C5075D">
        <w:rPr>
          <w:rFonts w:ascii="Times New Roman" w:hAnsi="Times New Roman" w:cs="Times New Roman"/>
          <w:sz w:val="25"/>
          <w:szCs w:val="28"/>
        </w:rPr>
        <w:t>(D’Agostino, 2018).</w:t>
      </w:r>
      <w:r w:rsidR="002F7539">
        <w:rPr>
          <w:rFonts w:ascii="Times New Roman" w:hAnsi="Times New Roman" w:cs="Times New Roman"/>
          <w:sz w:val="25"/>
          <w:szCs w:val="28"/>
        </w:rPr>
        <w:t xml:space="preserve">  This article also</w:t>
      </w:r>
      <w:r w:rsidR="005D393B">
        <w:rPr>
          <w:rFonts w:ascii="Times New Roman" w:hAnsi="Times New Roman" w:cs="Times New Roman"/>
          <w:sz w:val="25"/>
          <w:szCs w:val="28"/>
        </w:rPr>
        <w:t xml:space="preserve"> proposed possible PCT conceptualizations of dissociation, denial, and “identification with the aggressor,” all </w:t>
      </w:r>
      <w:r w:rsidR="005D393B">
        <w:rPr>
          <w:rFonts w:ascii="Times New Roman" w:hAnsi="Times New Roman" w:cs="Times New Roman"/>
          <w:sz w:val="25"/>
          <w:szCs w:val="28"/>
        </w:rPr>
        <w:lastRenderedPageBreak/>
        <w:t xml:space="preserve">involving a loss of neural pathways </w:t>
      </w:r>
      <w:r w:rsidR="00F84333">
        <w:rPr>
          <w:rFonts w:ascii="Times New Roman" w:hAnsi="Times New Roman" w:cs="Times New Roman"/>
          <w:sz w:val="25"/>
          <w:szCs w:val="28"/>
        </w:rPr>
        <w:t xml:space="preserve">connecting </w:t>
      </w:r>
      <w:r w:rsidR="005D393B">
        <w:rPr>
          <w:rFonts w:ascii="Times New Roman" w:hAnsi="Times New Roman" w:cs="Times New Roman"/>
          <w:sz w:val="25"/>
          <w:szCs w:val="28"/>
        </w:rPr>
        <w:t>self-perception modules with traumatic memories.</w:t>
      </w:r>
    </w:p>
    <w:p w14:paraId="41C367C5" w14:textId="36A42046" w:rsidR="00C62125" w:rsidRDefault="00C62125" w:rsidP="00FD2B62">
      <w:pPr>
        <w:spacing w:line="240" w:lineRule="auto"/>
        <w:rPr>
          <w:rFonts w:ascii="Times New Roman" w:hAnsi="Times New Roman" w:cs="Times New Roman"/>
          <w:sz w:val="25"/>
          <w:szCs w:val="28"/>
        </w:rPr>
      </w:pPr>
      <w:r>
        <w:rPr>
          <w:rFonts w:ascii="Times New Roman" w:hAnsi="Times New Roman" w:cs="Times New Roman"/>
          <w:sz w:val="25"/>
          <w:szCs w:val="28"/>
        </w:rPr>
        <w:t xml:space="preserve">These applications of PCT to psychoanalytic topics are </w:t>
      </w:r>
      <w:r w:rsidR="0041601E">
        <w:rPr>
          <w:rFonts w:ascii="Times New Roman" w:hAnsi="Times New Roman" w:cs="Times New Roman"/>
          <w:sz w:val="25"/>
          <w:szCs w:val="28"/>
        </w:rPr>
        <w:t xml:space="preserve">at this stage largely </w:t>
      </w:r>
      <w:r>
        <w:rPr>
          <w:rFonts w:ascii="Times New Roman" w:hAnsi="Times New Roman" w:cs="Times New Roman"/>
          <w:sz w:val="25"/>
          <w:szCs w:val="28"/>
        </w:rPr>
        <w:t>speculative</w:t>
      </w:r>
      <w:r w:rsidR="0041601E">
        <w:rPr>
          <w:rFonts w:ascii="Times New Roman" w:hAnsi="Times New Roman" w:cs="Times New Roman"/>
          <w:sz w:val="25"/>
          <w:szCs w:val="28"/>
        </w:rPr>
        <w:t xml:space="preserve"> and tentative</w:t>
      </w:r>
      <w:r>
        <w:rPr>
          <w:rFonts w:ascii="Times New Roman" w:hAnsi="Times New Roman" w:cs="Times New Roman"/>
          <w:sz w:val="25"/>
          <w:szCs w:val="28"/>
        </w:rPr>
        <w:t xml:space="preserve">.  Research </w:t>
      </w:r>
      <w:r w:rsidR="0041601E">
        <w:rPr>
          <w:rFonts w:ascii="Times New Roman" w:hAnsi="Times New Roman" w:cs="Times New Roman"/>
          <w:sz w:val="25"/>
          <w:szCs w:val="28"/>
        </w:rPr>
        <w:t xml:space="preserve">is needed to test such theories using a variety of methods, including one from the PCT toolkit called </w:t>
      </w:r>
      <w:r w:rsidR="00AA5443">
        <w:rPr>
          <w:rFonts w:ascii="Times New Roman" w:hAnsi="Times New Roman" w:cs="Times New Roman"/>
          <w:sz w:val="25"/>
          <w:szCs w:val="28"/>
        </w:rPr>
        <w:t xml:space="preserve">the </w:t>
      </w:r>
      <w:r>
        <w:rPr>
          <w:rFonts w:ascii="Times New Roman" w:hAnsi="Times New Roman" w:cs="Times New Roman"/>
          <w:sz w:val="25"/>
          <w:szCs w:val="28"/>
        </w:rPr>
        <w:t>“test for the controlled variable”</w:t>
      </w:r>
      <w:r w:rsidR="00462BD2">
        <w:rPr>
          <w:rFonts w:ascii="Times New Roman" w:hAnsi="Times New Roman" w:cs="Times New Roman"/>
          <w:sz w:val="25"/>
          <w:szCs w:val="28"/>
        </w:rPr>
        <w:t xml:space="preserve"> (</w:t>
      </w:r>
      <w:proofErr w:type="spellStart"/>
      <w:r w:rsidR="00462BD2">
        <w:rPr>
          <w:rFonts w:ascii="Times New Roman" w:hAnsi="Times New Roman" w:cs="Times New Roman"/>
          <w:sz w:val="25"/>
          <w:szCs w:val="28"/>
        </w:rPr>
        <w:t>Marken</w:t>
      </w:r>
      <w:proofErr w:type="spellEnd"/>
      <w:r w:rsidR="00462BD2">
        <w:rPr>
          <w:rFonts w:ascii="Times New Roman" w:hAnsi="Times New Roman" w:cs="Times New Roman"/>
          <w:sz w:val="25"/>
          <w:szCs w:val="28"/>
        </w:rPr>
        <w:t>, 2014),</w:t>
      </w:r>
      <w:r w:rsidR="0041601E">
        <w:rPr>
          <w:rFonts w:ascii="Times New Roman" w:hAnsi="Times New Roman" w:cs="Times New Roman"/>
          <w:sz w:val="25"/>
          <w:szCs w:val="28"/>
        </w:rPr>
        <w:t xml:space="preserve"> which is beyond the scope of this essay.</w:t>
      </w:r>
      <w:r>
        <w:rPr>
          <w:rFonts w:ascii="Times New Roman" w:hAnsi="Times New Roman" w:cs="Times New Roman"/>
          <w:sz w:val="25"/>
          <w:szCs w:val="28"/>
        </w:rPr>
        <w:t xml:space="preserve"> </w:t>
      </w:r>
      <w:r w:rsidR="000A472B">
        <w:rPr>
          <w:rFonts w:ascii="Times New Roman" w:hAnsi="Times New Roman" w:cs="Times New Roman"/>
          <w:sz w:val="25"/>
          <w:szCs w:val="28"/>
        </w:rPr>
        <w:t xml:space="preserve"> For more on perceptual control theory and psychopathology, see Mansell (2005).  For</w:t>
      </w:r>
      <w:r w:rsidR="001366F1">
        <w:rPr>
          <w:rFonts w:ascii="Times New Roman" w:hAnsi="Times New Roman" w:cs="Times New Roman"/>
          <w:sz w:val="25"/>
          <w:szCs w:val="28"/>
        </w:rPr>
        <w:t xml:space="preserve"> </w:t>
      </w:r>
      <w:r w:rsidR="000A472B">
        <w:rPr>
          <w:rFonts w:ascii="Times New Roman" w:hAnsi="Times New Roman" w:cs="Times New Roman"/>
          <w:sz w:val="25"/>
          <w:szCs w:val="28"/>
        </w:rPr>
        <w:t>recent research on PCT and clinical practice, see D’Agostino (2019).</w:t>
      </w:r>
    </w:p>
    <w:p w14:paraId="1F2DEA27" w14:textId="2B581264" w:rsidR="00436A38" w:rsidRPr="006333D0" w:rsidRDefault="00AD6423"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 xml:space="preserve">In this short review essay, I have discussed only half the </w:t>
      </w:r>
      <w:r w:rsidR="0064293C" w:rsidRPr="006333D0">
        <w:rPr>
          <w:rFonts w:ascii="Times New Roman" w:hAnsi="Times New Roman" w:cs="Times New Roman"/>
          <w:sz w:val="25"/>
          <w:szCs w:val="28"/>
        </w:rPr>
        <w:t xml:space="preserve">articles </w:t>
      </w:r>
      <w:r w:rsidRPr="006333D0">
        <w:rPr>
          <w:rFonts w:ascii="Times New Roman" w:hAnsi="Times New Roman" w:cs="Times New Roman"/>
          <w:sz w:val="25"/>
          <w:szCs w:val="28"/>
        </w:rPr>
        <w:t>in</w:t>
      </w:r>
      <w:r w:rsidR="00EE1583">
        <w:rPr>
          <w:rFonts w:ascii="Times New Roman" w:hAnsi="Times New Roman" w:cs="Times New Roman"/>
          <w:sz w:val="25"/>
          <w:szCs w:val="28"/>
        </w:rPr>
        <w:t xml:space="preserve"> the </w:t>
      </w:r>
      <w:r w:rsidRPr="006333D0">
        <w:rPr>
          <w:rFonts w:ascii="Times New Roman" w:hAnsi="Times New Roman" w:cs="Times New Roman"/>
          <w:i/>
          <w:iCs/>
          <w:sz w:val="25"/>
          <w:szCs w:val="28"/>
        </w:rPr>
        <w:t>Handbook</w:t>
      </w:r>
      <w:r w:rsidRPr="006333D0">
        <w:rPr>
          <w:rFonts w:ascii="Times New Roman" w:hAnsi="Times New Roman" w:cs="Times New Roman"/>
          <w:sz w:val="25"/>
          <w:szCs w:val="28"/>
        </w:rPr>
        <w:t>.</w:t>
      </w:r>
      <w:r w:rsidR="009C6866" w:rsidRPr="006333D0">
        <w:rPr>
          <w:rFonts w:ascii="Times New Roman" w:hAnsi="Times New Roman" w:cs="Times New Roman"/>
          <w:sz w:val="25"/>
          <w:szCs w:val="28"/>
        </w:rPr>
        <w:t xml:space="preserve">  </w:t>
      </w:r>
      <w:r w:rsidR="00ED05EC" w:rsidRPr="006333D0">
        <w:rPr>
          <w:rFonts w:ascii="Times New Roman" w:hAnsi="Times New Roman" w:cs="Times New Roman"/>
          <w:sz w:val="25"/>
          <w:szCs w:val="28"/>
        </w:rPr>
        <w:t>The volume</w:t>
      </w:r>
      <w:r w:rsidR="00C36211" w:rsidRPr="006333D0">
        <w:rPr>
          <w:rFonts w:ascii="Times New Roman" w:hAnsi="Times New Roman" w:cs="Times New Roman"/>
          <w:sz w:val="25"/>
          <w:szCs w:val="28"/>
        </w:rPr>
        <w:t xml:space="preserve"> includes an </w:t>
      </w:r>
      <w:r w:rsidR="00CB3CD4" w:rsidRPr="006333D0">
        <w:rPr>
          <w:rFonts w:ascii="Times New Roman" w:hAnsi="Times New Roman" w:cs="Times New Roman"/>
          <w:sz w:val="25"/>
          <w:szCs w:val="28"/>
        </w:rPr>
        <w:t xml:space="preserve">introductory chapter </w:t>
      </w:r>
      <w:r w:rsidR="009C6866" w:rsidRPr="006333D0">
        <w:rPr>
          <w:rFonts w:ascii="Times New Roman" w:hAnsi="Times New Roman" w:cs="Times New Roman"/>
          <w:sz w:val="25"/>
          <w:szCs w:val="28"/>
        </w:rPr>
        <w:t>by Bill Powers</w:t>
      </w:r>
      <w:r w:rsidR="00B20677" w:rsidRPr="006333D0">
        <w:rPr>
          <w:rFonts w:ascii="Times New Roman" w:hAnsi="Times New Roman" w:cs="Times New Roman"/>
          <w:sz w:val="25"/>
          <w:szCs w:val="28"/>
        </w:rPr>
        <w:t xml:space="preserve"> written</w:t>
      </w:r>
      <w:r w:rsidR="009C6866" w:rsidRPr="006333D0">
        <w:rPr>
          <w:rFonts w:ascii="Times New Roman" w:hAnsi="Times New Roman" w:cs="Times New Roman"/>
          <w:sz w:val="25"/>
          <w:szCs w:val="28"/>
        </w:rPr>
        <w:t xml:space="preserve"> just before he died in 2013</w:t>
      </w:r>
      <w:r w:rsidR="007D7CF7" w:rsidRPr="006333D0">
        <w:rPr>
          <w:rFonts w:ascii="Times New Roman" w:hAnsi="Times New Roman" w:cs="Times New Roman"/>
          <w:sz w:val="25"/>
          <w:szCs w:val="28"/>
        </w:rPr>
        <w:t xml:space="preserve"> and a concluding</w:t>
      </w:r>
      <w:r w:rsidR="006C5C4E" w:rsidRPr="006333D0">
        <w:rPr>
          <w:rFonts w:ascii="Times New Roman" w:hAnsi="Times New Roman" w:cs="Times New Roman"/>
          <w:sz w:val="25"/>
          <w:szCs w:val="28"/>
        </w:rPr>
        <w:t xml:space="preserve"> article by Warren Mansell on the current state of PCT research, critiques and limitations of the paradigm, and future directions for the field.</w:t>
      </w:r>
      <w:r w:rsidR="004D2E5E" w:rsidRPr="006333D0">
        <w:rPr>
          <w:rFonts w:ascii="Times New Roman" w:hAnsi="Times New Roman" w:cs="Times New Roman"/>
          <w:sz w:val="25"/>
          <w:szCs w:val="28"/>
        </w:rPr>
        <w:t xml:space="preserve"> </w:t>
      </w:r>
      <w:r w:rsidRPr="006333D0">
        <w:rPr>
          <w:rFonts w:ascii="Times New Roman" w:hAnsi="Times New Roman" w:cs="Times New Roman"/>
          <w:sz w:val="25"/>
          <w:szCs w:val="28"/>
        </w:rPr>
        <w:t xml:space="preserve"> Other</w:t>
      </w:r>
      <w:r w:rsidR="0058690A" w:rsidRPr="006333D0">
        <w:rPr>
          <w:rFonts w:ascii="Times New Roman" w:hAnsi="Times New Roman" w:cs="Times New Roman"/>
          <w:sz w:val="25"/>
          <w:szCs w:val="28"/>
        </w:rPr>
        <w:t xml:space="preserve"> chapters </w:t>
      </w:r>
      <w:r w:rsidRPr="006333D0">
        <w:rPr>
          <w:rFonts w:ascii="Times New Roman" w:hAnsi="Times New Roman" w:cs="Times New Roman"/>
          <w:sz w:val="25"/>
          <w:szCs w:val="28"/>
        </w:rPr>
        <w:t xml:space="preserve">address the limitations of statistical methods in the study of control systems; perceptual control in dyadic animal conflicts; use of PCT in sociology to model large scale cooperation and conflict; </w:t>
      </w:r>
      <w:r w:rsidR="00967403" w:rsidRPr="006333D0">
        <w:rPr>
          <w:rFonts w:ascii="Times New Roman" w:hAnsi="Times New Roman" w:cs="Times New Roman"/>
          <w:sz w:val="25"/>
          <w:szCs w:val="28"/>
        </w:rPr>
        <w:t xml:space="preserve">protocols in interpersonal dynamics; language and thought as control of perception; </w:t>
      </w:r>
      <w:r w:rsidR="00670526" w:rsidRPr="006333D0">
        <w:rPr>
          <w:rFonts w:ascii="Times New Roman" w:hAnsi="Times New Roman" w:cs="Times New Roman"/>
          <w:sz w:val="25"/>
          <w:szCs w:val="28"/>
        </w:rPr>
        <w:t xml:space="preserve">and </w:t>
      </w:r>
      <w:r w:rsidR="00A666ED" w:rsidRPr="006333D0">
        <w:rPr>
          <w:rFonts w:ascii="Times New Roman" w:hAnsi="Times New Roman" w:cs="Times New Roman"/>
          <w:sz w:val="25"/>
          <w:szCs w:val="28"/>
        </w:rPr>
        <w:t>applications of PC</w:t>
      </w:r>
      <w:r w:rsidR="00271335" w:rsidRPr="006333D0">
        <w:rPr>
          <w:rFonts w:ascii="Times New Roman" w:hAnsi="Times New Roman" w:cs="Times New Roman"/>
          <w:sz w:val="25"/>
          <w:szCs w:val="28"/>
        </w:rPr>
        <w:t>T</w:t>
      </w:r>
      <w:r w:rsidR="00A666ED" w:rsidRPr="006333D0">
        <w:rPr>
          <w:rFonts w:ascii="Times New Roman" w:hAnsi="Times New Roman" w:cs="Times New Roman"/>
          <w:sz w:val="25"/>
          <w:szCs w:val="28"/>
        </w:rPr>
        <w:t xml:space="preserve"> in industrial-</w:t>
      </w:r>
      <w:r w:rsidR="00967403" w:rsidRPr="006333D0">
        <w:rPr>
          <w:rFonts w:ascii="Times New Roman" w:hAnsi="Times New Roman" w:cs="Times New Roman"/>
          <w:sz w:val="25"/>
          <w:szCs w:val="28"/>
        </w:rPr>
        <w:t>organizational psychology</w:t>
      </w:r>
      <w:r w:rsidR="00FA3B44" w:rsidRPr="006333D0">
        <w:rPr>
          <w:rFonts w:ascii="Times New Roman" w:hAnsi="Times New Roman" w:cs="Times New Roman"/>
          <w:sz w:val="25"/>
          <w:szCs w:val="28"/>
        </w:rPr>
        <w:t xml:space="preserve">.  </w:t>
      </w:r>
    </w:p>
    <w:p w14:paraId="6F01D6B7" w14:textId="6CC656B9" w:rsidR="005C103B" w:rsidRDefault="00FA3B44" w:rsidP="00A171B0">
      <w:pPr>
        <w:spacing w:line="240" w:lineRule="auto"/>
        <w:rPr>
          <w:rFonts w:ascii="Times New Roman" w:hAnsi="Times New Roman" w:cs="Times New Roman"/>
          <w:sz w:val="25"/>
          <w:szCs w:val="28"/>
        </w:rPr>
      </w:pPr>
      <w:r w:rsidRPr="006333D0">
        <w:rPr>
          <w:rFonts w:ascii="Times New Roman" w:hAnsi="Times New Roman" w:cs="Times New Roman"/>
          <w:sz w:val="25"/>
          <w:szCs w:val="28"/>
        </w:rPr>
        <w:t>This book is not for every psychoanalyst</w:t>
      </w:r>
      <w:r w:rsidR="00436A38" w:rsidRPr="006333D0">
        <w:rPr>
          <w:rFonts w:ascii="Times New Roman" w:hAnsi="Times New Roman" w:cs="Times New Roman"/>
          <w:sz w:val="25"/>
          <w:szCs w:val="28"/>
        </w:rPr>
        <w:t xml:space="preserve">.  It does not </w:t>
      </w:r>
      <w:r w:rsidR="0096326F" w:rsidRPr="006333D0">
        <w:rPr>
          <w:rFonts w:ascii="Times New Roman" w:hAnsi="Times New Roman" w:cs="Times New Roman"/>
          <w:sz w:val="25"/>
          <w:szCs w:val="28"/>
        </w:rPr>
        <w:t>engage</w:t>
      </w:r>
      <w:r w:rsidR="00436A38" w:rsidRPr="006333D0">
        <w:rPr>
          <w:rFonts w:ascii="Times New Roman" w:hAnsi="Times New Roman" w:cs="Times New Roman"/>
          <w:sz w:val="25"/>
          <w:szCs w:val="28"/>
        </w:rPr>
        <w:t xml:space="preserve"> psychoanalysis</w:t>
      </w:r>
      <w:r w:rsidR="0096326F" w:rsidRPr="006333D0">
        <w:rPr>
          <w:rFonts w:ascii="Times New Roman" w:hAnsi="Times New Roman" w:cs="Times New Roman"/>
          <w:sz w:val="25"/>
          <w:szCs w:val="28"/>
        </w:rPr>
        <w:t xml:space="preserve"> </w:t>
      </w:r>
      <w:r w:rsidR="0096326F" w:rsidRPr="006333D0">
        <w:rPr>
          <w:rFonts w:ascii="Times New Roman" w:hAnsi="Times New Roman" w:cs="Times New Roman"/>
          <w:i/>
          <w:iCs/>
          <w:sz w:val="25"/>
          <w:szCs w:val="28"/>
        </w:rPr>
        <w:t>per se</w:t>
      </w:r>
      <w:r w:rsidR="00436A38" w:rsidRPr="006333D0">
        <w:rPr>
          <w:rFonts w:ascii="Times New Roman" w:hAnsi="Times New Roman" w:cs="Times New Roman"/>
          <w:i/>
          <w:iCs/>
          <w:sz w:val="25"/>
          <w:szCs w:val="28"/>
        </w:rPr>
        <w:t>,</w:t>
      </w:r>
      <w:r w:rsidR="00436A38" w:rsidRPr="006333D0">
        <w:rPr>
          <w:rFonts w:ascii="Times New Roman" w:hAnsi="Times New Roman" w:cs="Times New Roman"/>
          <w:sz w:val="25"/>
          <w:szCs w:val="28"/>
        </w:rPr>
        <w:t xml:space="preserve"> and e</w:t>
      </w:r>
      <w:r w:rsidR="000F7DE0" w:rsidRPr="006333D0">
        <w:rPr>
          <w:rFonts w:ascii="Times New Roman" w:hAnsi="Times New Roman" w:cs="Times New Roman"/>
          <w:sz w:val="25"/>
          <w:szCs w:val="28"/>
        </w:rPr>
        <w:t xml:space="preserve">xcept for the chapters </w:t>
      </w:r>
      <w:r w:rsidR="00436A38" w:rsidRPr="006333D0">
        <w:rPr>
          <w:rFonts w:ascii="Times New Roman" w:hAnsi="Times New Roman" w:cs="Times New Roman"/>
          <w:sz w:val="25"/>
          <w:szCs w:val="28"/>
        </w:rPr>
        <w:t xml:space="preserve">on infant psychology and MOL, </w:t>
      </w:r>
      <w:r w:rsidR="000F7DE0" w:rsidRPr="006333D0">
        <w:rPr>
          <w:rFonts w:ascii="Times New Roman" w:hAnsi="Times New Roman" w:cs="Times New Roman"/>
          <w:sz w:val="25"/>
          <w:szCs w:val="28"/>
        </w:rPr>
        <w:t>it does not address topics of immediate interest to clinicians.</w:t>
      </w:r>
      <w:r w:rsidR="0096326F" w:rsidRPr="006333D0">
        <w:rPr>
          <w:rFonts w:ascii="Times New Roman" w:hAnsi="Times New Roman" w:cs="Times New Roman"/>
          <w:sz w:val="25"/>
          <w:szCs w:val="28"/>
        </w:rPr>
        <w:t xml:space="preserve">  </w:t>
      </w:r>
      <w:r w:rsidR="00436A38" w:rsidRPr="006333D0">
        <w:rPr>
          <w:rFonts w:ascii="Times New Roman" w:hAnsi="Times New Roman" w:cs="Times New Roman"/>
          <w:sz w:val="25"/>
          <w:szCs w:val="28"/>
        </w:rPr>
        <w:t>But for anyone interested in cognitive science and the brain, this is an important book.  I</w:t>
      </w:r>
      <w:r w:rsidR="000F7DE0" w:rsidRPr="006333D0">
        <w:rPr>
          <w:rFonts w:ascii="Times New Roman" w:hAnsi="Times New Roman" w:cs="Times New Roman"/>
          <w:sz w:val="25"/>
          <w:szCs w:val="28"/>
        </w:rPr>
        <w:t xml:space="preserve">f </w:t>
      </w:r>
      <w:r w:rsidRPr="006333D0">
        <w:rPr>
          <w:rFonts w:ascii="Times New Roman" w:hAnsi="Times New Roman" w:cs="Times New Roman"/>
          <w:sz w:val="25"/>
          <w:szCs w:val="28"/>
        </w:rPr>
        <w:t xml:space="preserve">you </w:t>
      </w:r>
      <w:r w:rsidR="000F7DE0" w:rsidRPr="006333D0">
        <w:rPr>
          <w:rFonts w:ascii="Times New Roman" w:hAnsi="Times New Roman" w:cs="Times New Roman"/>
          <w:sz w:val="25"/>
          <w:szCs w:val="28"/>
        </w:rPr>
        <w:t xml:space="preserve">want a rigorous understanding of the structure and dynamics of motivation, </w:t>
      </w:r>
      <w:proofErr w:type="gramStart"/>
      <w:r w:rsidR="000F7DE0" w:rsidRPr="006333D0">
        <w:rPr>
          <w:rFonts w:ascii="Times New Roman" w:hAnsi="Times New Roman" w:cs="Times New Roman"/>
          <w:sz w:val="25"/>
          <w:szCs w:val="28"/>
        </w:rPr>
        <w:t>perception</w:t>
      </w:r>
      <w:proofErr w:type="gramEnd"/>
      <w:r w:rsidR="000F7DE0" w:rsidRPr="006333D0">
        <w:rPr>
          <w:rFonts w:ascii="Times New Roman" w:hAnsi="Times New Roman" w:cs="Times New Roman"/>
          <w:sz w:val="25"/>
          <w:szCs w:val="28"/>
        </w:rPr>
        <w:t xml:space="preserve"> and behavior, </w:t>
      </w:r>
      <w:r w:rsidR="00436A38" w:rsidRPr="006333D0">
        <w:rPr>
          <w:rFonts w:ascii="Times New Roman" w:hAnsi="Times New Roman" w:cs="Times New Roman"/>
          <w:sz w:val="25"/>
          <w:szCs w:val="28"/>
        </w:rPr>
        <w:t xml:space="preserve">and of </w:t>
      </w:r>
      <w:r w:rsidR="000F7DE0" w:rsidRPr="006333D0">
        <w:rPr>
          <w:rFonts w:ascii="Times New Roman" w:hAnsi="Times New Roman" w:cs="Times New Roman"/>
          <w:sz w:val="25"/>
          <w:szCs w:val="28"/>
        </w:rPr>
        <w:t>the brain</w:t>
      </w:r>
      <w:r w:rsidR="00436A38" w:rsidRPr="006333D0">
        <w:rPr>
          <w:rFonts w:ascii="Times New Roman" w:hAnsi="Times New Roman" w:cs="Times New Roman"/>
          <w:sz w:val="25"/>
          <w:szCs w:val="28"/>
        </w:rPr>
        <w:t xml:space="preserve"> systems</w:t>
      </w:r>
      <w:r w:rsidR="000F7DE0" w:rsidRPr="006333D0">
        <w:rPr>
          <w:rFonts w:ascii="Times New Roman" w:hAnsi="Times New Roman" w:cs="Times New Roman"/>
          <w:sz w:val="25"/>
          <w:szCs w:val="28"/>
        </w:rPr>
        <w:t xml:space="preserve"> that</w:t>
      </w:r>
      <w:r w:rsidR="001C0BC0">
        <w:rPr>
          <w:rFonts w:ascii="Times New Roman" w:hAnsi="Times New Roman" w:cs="Times New Roman"/>
          <w:sz w:val="25"/>
          <w:szCs w:val="28"/>
        </w:rPr>
        <w:t xml:space="preserve"> apparently</w:t>
      </w:r>
      <w:r w:rsidR="000F7DE0" w:rsidRPr="006333D0">
        <w:rPr>
          <w:rFonts w:ascii="Times New Roman" w:hAnsi="Times New Roman" w:cs="Times New Roman"/>
          <w:sz w:val="25"/>
          <w:szCs w:val="28"/>
        </w:rPr>
        <w:t xml:space="preserve"> </w:t>
      </w:r>
      <w:r w:rsidR="00436A38" w:rsidRPr="006333D0">
        <w:rPr>
          <w:rFonts w:ascii="Times New Roman" w:hAnsi="Times New Roman" w:cs="Times New Roman"/>
          <w:sz w:val="25"/>
          <w:szCs w:val="28"/>
        </w:rPr>
        <w:t xml:space="preserve">underlie them, </w:t>
      </w:r>
      <w:r w:rsidR="00436A38" w:rsidRPr="006333D0">
        <w:rPr>
          <w:rFonts w:ascii="Times New Roman" w:hAnsi="Times New Roman" w:cs="Times New Roman"/>
          <w:i/>
          <w:iCs/>
          <w:sz w:val="25"/>
          <w:szCs w:val="28"/>
        </w:rPr>
        <w:t>The</w:t>
      </w:r>
      <w:r w:rsidR="008C35BA" w:rsidRPr="006333D0">
        <w:rPr>
          <w:rFonts w:ascii="Times New Roman" w:hAnsi="Times New Roman" w:cs="Times New Roman"/>
          <w:i/>
          <w:iCs/>
          <w:sz w:val="25"/>
          <w:szCs w:val="28"/>
        </w:rPr>
        <w:t xml:space="preserve"> Interdisciplinary</w:t>
      </w:r>
      <w:r w:rsidR="00436A38" w:rsidRPr="006333D0">
        <w:rPr>
          <w:rFonts w:ascii="Times New Roman" w:hAnsi="Times New Roman" w:cs="Times New Roman"/>
          <w:i/>
          <w:iCs/>
          <w:sz w:val="25"/>
          <w:szCs w:val="28"/>
        </w:rPr>
        <w:t xml:space="preserve"> Handbook of Perceptual Control Theory</w:t>
      </w:r>
      <w:r w:rsidR="00436A38" w:rsidRPr="006333D0">
        <w:rPr>
          <w:rFonts w:ascii="Times New Roman" w:hAnsi="Times New Roman" w:cs="Times New Roman"/>
          <w:sz w:val="25"/>
          <w:szCs w:val="28"/>
        </w:rPr>
        <w:t xml:space="preserve"> will be a valuable addition to your library.  </w:t>
      </w:r>
    </w:p>
    <w:p w14:paraId="00076655" w14:textId="77777777" w:rsidR="005C103B" w:rsidRDefault="005C103B">
      <w:pPr>
        <w:rPr>
          <w:rFonts w:ascii="Times New Roman" w:hAnsi="Times New Roman" w:cs="Times New Roman"/>
          <w:sz w:val="25"/>
          <w:szCs w:val="28"/>
        </w:rPr>
      </w:pPr>
      <w:r>
        <w:rPr>
          <w:rFonts w:ascii="Times New Roman" w:hAnsi="Times New Roman" w:cs="Times New Roman"/>
          <w:sz w:val="25"/>
          <w:szCs w:val="28"/>
        </w:rPr>
        <w:br w:type="page"/>
      </w:r>
    </w:p>
    <w:p w14:paraId="480CFD42" w14:textId="69404C14" w:rsidR="000734C2" w:rsidRPr="006333D0" w:rsidRDefault="000734C2" w:rsidP="000734C2">
      <w:pPr>
        <w:jc w:val="center"/>
        <w:rPr>
          <w:rFonts w:ascii="Times New Roman" w:hAnsi="Times New Roman" w:cs="Times New Roman"/>
          <w:b/>
          <w:bCs/>
          <w:sz w:val="25"/>
          <w:szCs w:val="28"/>
        </w:rPr>
      </w:pPr>
      <w:r w:rsidRPr="006333D0">
        <w:rPr>
          <w:rFonts w:ascii="Times New Roman" w:hAnsi="Times New Roman" w:cs="Times New Roman"/>
          <w:b/>
          <w:bCs/>
          <w:sz w:val="25"/>
          <w:szCs w:val="28"/>
        </w:rPr>
        <w:lastRenderedPageBreak/>
        <w:t>REFERENCES</w:t>
      </w:r>
    </w:p>
    <w:p w14:paraId="1866D704" w14:textId="016309E3" w:rsidR="000C6691" w:rsidRPr="006333D0" w:rsidRDefault="000C6691" w:rsidP="001561FC">
      <w:pPr>
        <w:spacing w:line="240" w:lineRule="auto"/>
        <w:contextualSpacing/>
        <w:rPr>
          <w:rFonts w:ascii="Times New Roman" w:hAnsi="Times New Roman" w:cs="Times New Roman"/>
          <w:sz w:val="25"/>
          <w:szCs w:val="28"/>
        </w:rPr>
      </w:pPr>
      <w:r w:rsidRPr="006333D0">
        <w:rPr>
          <w:rFonts w:ascii="Times New Roman" w:hAnsi="Times New Roman" w:cs="Times New Roman"/>
          <w:sz w:val="25"/>
          <w:szCs w:val="28"/>
        </w:rPr>
        <w:t>D’Agostino</w:t>
      </w:r>
      <w:r w:rsidR="000734C2" w:rsidRPr="006333D0">
        <w:rPr>
          <w:rFonts w:ascii="Times New Roman" w:hAnsi="Times New Roman" w:cs="Times New Roman"/>
          <w:sz w:val="25"/>
          <w:szCs w:val="28"/>
        </w:rPr>
        <w:t>, Brian</w:t>
      </w:r>
      <w:r w:rsidRPr="006333D0">
        <w:rPr>
          <w:rFonts w:ascii="Times New Roman" w:hAnsi="Times New Roman" w:cs="Times New Roman"/>
          <w:sz w:val="25"/>
          <w:szCs w:val="28"/>
        </w:rPr>
        <w:t xml:space="preserve"> (2018)</w:t>
      </w:r>
      <w:r w:rsidR="000734C2" w:rsidRPr="006333D0">
        <w:rPr>
          <w:rFonts w:ascii="Times New Roman" w:hAnsi="Times New Roman" w:cs="Times New Roman"/>
          <w:sz w:val="25"/>
          <w:szCs w:val="28"/>
        </w:rPr>
        <w:t xml:space="preserve">. Militarism and the Authoritarian Personality: Displacement, Identification, and Perceptual Control, </w:t>
      </w:r>
      <w:r w:rsidR="000734C2" w:rsidRPr="006333D0">
        <w:rPr>
          <w:rFonts w:ascii="Times New Roman" w:hAnsi="Times New Roman" w:cs="Times New Roman"/>
          <w:i/>
          <w:iCs/>
          <w:sz w:val="25"/>
          <w:szCs w:val="28"/>
        </w:rPr>
        <w:t>Journal for the Advancement of Scientific Psychoanalytic Empirical Research</w:t>
      </w:r>
      <w:r w:rsidR="000734C2" w:rsidRPr="006333D0">
        <w:rPr>
          <w:rFonts w:ascii="Times New Roman" w:hAnsi="Times New Roman" w:cs="Times New Roman"/>
          <w:sz w:val="25"/>
          <w:szCs w:val="28"/>
        </w:rPr>
        <w:t xml:space="preserve"> (J.A.S.P.E.R.</w:t>
      </w:r>
      <w:r w:rsidR="006E4735" w:rsidRPr="006333D0">
        <w:rPr>
          <w:rFonts w:ascii="Times New Roman" w:hAnsi="Times New Roman" w:cs="Times New Roman"/>
          <w:sz w:val="25"/>
          <w:szCs w:val="28"/>
        </w:rPr>
        <w:t>, International</w:t>
      </w:r>
      <w:r w:rsidR="000734C2" w:rsidRPr="006333D0">
        <w:rPr>
          <w:rFonts w:ascii="Times New Roman" w:hAnsi="Times New Roman" w:cs="Times New Roman"/>
          <w:sz w:val="25"/>
          <w:szCs w:val="28"/>
        </w:rPr>
        <w:t>) Vol. 2, Issue 2</w:t>
      </w:r>
      <w:r w:rsidR="006E4735" w:rsidRPr="006333D0">
        <w:rPr>
          <w:rFonts w:ascii="Times New Roman" w:hAnsi="Times New Roman" w:cs="Times New Roman"/>
          <w:sz w:val="25"/>
          <w:szCs w:val="28"/>
        </w:rPr>
        <w:t xml:space="preserve">, </w:t>
      </w:r>
      <w:r w:rsidR="000734C2" w:rsidRPr="006333D0">
        <w:rPr>
          <w:rFonts w:ascii="Times New Roman" w:hAnsi="Times New Roman" w:cs="Times New Roman"/>
          <w:sz w:val="25"/>
          <w:szCs w:val="28"/>
        </w:rPr>
        <w:t xml:space="preserve">45-71.  </w:t>
      </w:r>
      <w:hyperlink r:id="rId7" w:history="1">
        <w:r w:rsidR="005C7FA7" w:rsidRPr="006333D0">
          <w:rPr>
            <w:rStyle w:val="Hyperlink"/>
            <w:rFonts w:ascii="Times New Roman" w:hAnsi="Times New Roman" w:cs="Times New Roman"/>
            <w:sz w:val="25"/>
            <w:szCs w:val="28"/>
          </w:rPr>
          <w:t>https://bdagostino.com/other-publications.php</w:t>
        </w:r>
      </w:hyperlink>
    </w:p>
    <w:p w14:paraId="018122F2" w14:textId="795E8439" w:rsidR="001561FC" w:rsidRPr="006333D0" w:rsidRDefault="001561FC" w:rsidP="001561FC">
      <w:pPr>
        <w:spacing w:line="240" w:lineRule="auto"/>
        <w:contextualSpacing/>
        <w:rPr>
          <w:rFonts w:ascii="Times New Roman" w:hAnsi="Times New Roman" w:cs="Times New Roman"/>
          <w:sz w:val="25"/>
          <w:szCs w:val="28"/>
        </w:rPr>
      </w:pPr>
    </w:p>
    <w:p w14:paraId="3A036E5A" w14:textId="0CAF8B91" w:rsidR="005C7FA7" w:rsidRPr="006333D0" w:rsidRDefault="005C7FA7" w:rsidP="001561FC">
      <w:pPr>
        <w:spacing w:line="240" w:lineRule="auto"/>
        <w:contextualSpacing/>
        <w:rPr>
          <w:rFonts w:ascii="Times New Roman" w:hAnsi="Times New Roman" w:cs="Times New Roman"/>
          <w:sz w:val="25"/>
          <w:szCs w:val="28"/>
        </w:rPr>
      </w:pPr>
      <w:r w:rsidRPr="006333D0">
        <w:rPr>
          <w:rFonts w:ascii="Times New Roman" w:hAnsi="Times New Roman" w:cs="Times New Roman"/>
          <w:sz w:val="25"/>
          <w:szCs w:val="28"/>
        </w:rPr>
        <w:t xml:space="preserve">D’Agostino, Brian (2019). Perceptual Control Theory and Clinical Practice, </w:t>
      </w:r>
      <w:r w:rsidRPr="006333D0">
        <w:rPr>
          <w:rFonts w:ascii="Times New Roman" w:hAnsi="Times New Roman" w:cs="Times New Roman"/>
          <w:i/>
          <w:iCs/>
          <w:sz w:val="25"/>
          <w:szCs w:val="28"/>
        </w:rPr>
        <w:t>Psychohistory News</w:t>
      </w:r>
      <w:r w:rsidRPr="006333D0">
        <w:rPr>
          <w:rFonts w:ascii="Times New Roman" w:hAnsi="Times New Roman" w:cs="Times New Roman"/>
          <w:sz w:val="25"/>
          <w:szCs w:val="28"/>
        </w:rPr>
        <w:t xml:space="preserve">, Vol. 38, No. 4 (Fall). </w:t>
      </w:r>
      <w:hyperlink r:id="rId8" w:history="1">
        <w:r w:rsidRPr="006333D0">
          <w:rPr>
            <w:rStyle w:val="Hyperlink"/>
            <w:rFonts w:ascii="Times New Roman" w:hAnsi="Times New Roman" w:cs="Times New Roman"/>
            <w:sz w:val="25"/>
            <w:szCs w:val="28"/>
          </w:rPr>
          <w:t>https://www.psychohistory.us/archive.php</w:t>
        </w:r>
      </w:hyperlink>
    </w:p>
    <w:p w14:paraId="4A92F33B" w14:textId="77777777" w:rsidR="005C7FA7" w:rsidRPr="006333D0" w:rsidRDefault="005C7FA7" w:rsidP="001561FC">
      <w:pPr>
        <w:spacing w:line="240" w:lineRule="auto"/>
        <w:contextualSpacing/>
        <w:rPr>
          <w:rFonts w:ascii="Times New Roman" w:hAnsi="Times New Roman" w:cs="Times New Roman"/>
          <w:sz w:val="25"/>
          <w:szCs w:val="28"/>
        </w:rPr>
      </w:pPr>
    </w:p>
    <w:p w14:paraId="38098D6C" w14:textId="6FE00DDF" w:rsidR="000C6691" w:rsidRPr="006333D0" w:rsidRDefault="000C6691" w:rsidP="001561FC">
      <w:pPr>
        <w:spacing w:line="240" w:lineRule="auto"/>
        <w:contextualSpacing/>
        <w:rPr>
          <w:rFonts w:ascii="Times New Roman" w:hAnsi="Times New Roman" w:cs="Times New Roman"/>
          <w:sz w:val="25"/>
          <w:szCs w:val="28"/>
        </w:rPr>
      </w:pPr>
      <w:proofErr w:type="spellStart"/>
      <w:r w:rsidRPr="006333D0">
        <w:rPr>
          <w:rFonts w:ascii="Times New Roman" w:hAnsi="Times New Roman" w:cs="Times New Roman"/>
          <w:sz w:val="25"/>
          <w:szCs w:val="28"/>
        </w:rPr>
        <w:t>Marken</w:t>
      </w:r>
      <w:proofErr w:type="spellEnd"/>
      <w:r w:rsidR="000734C2" w:rsidRPr="006333D0">
        <w:rPr>
          <w:rFonts w:ascii="Times New Roman" w:hAnsi="Times New Roman" w:cs="Times New Roman"/>
          <w:sz w:val="25"/>
          <w:szCs w:val="28"/>
        </w:rPr>
        <w:t>, Richard S.</w:t>
      </w:r>
      <w:r w:rsidRPr="006333D0">
        <w:rPr>
          <w:rFonts w:ascii="Times New Roman" w:hAnsi="Times New Roman" w:cs="Times New Roman"/>
          <w:sz w:val="25"/>
          <w:szCs w:val="28"/>
        </w:rPr>
        <w:t xml:space="preserve"> (2002)</w:t>
      </w:r>
      <w:r w:rsidR="000734C2" w:rsidRPr="006333D0">
        <w:rPr>
          <w:rFonts w:ascii="Times New Roman" w:hAnsi="Times New Roman" w:cs="Times New Roman"/>
          <w:sz w:val="25"/>
          <w:szCs w:val="28"/>
        </w:rPr>
        <w:t xml:space="preserve">. The Blind Men and the Elephant, in </w:t>
      </w:r>
      <w:proofErr w:type="spellStart"/>
      <w:r w:rsidR="000734C2" w:rsidRPr="006333D0">
        <w:rPr>
          <w:rFonts w:ascii="Times New Roman" w:hAnsi="Times New Roman" w:cs="Times New Roman"/>
          <w:sz w:val="25"/>
          <w:szCs w:val="28"/>
        </w:rPr>
        <w:t>Marken</w:t>
      </w:r>
      <w:proofErr w:type="spellEnd"/>
      <w:r w:rsidR="000734C2" w:rsidRPr="006333D0">
        <w:rPr>
          <w:rFonts w:ascii="Times New Roman" w:hAnsi="Times New Roman" w:cs="Times New Roman"/>
          <w:sz w:val="25"/>
          <w:szCs w:val="28"/>
        </w:rPr>
        <w:t xml:space="preserve">, </w:t>
      </w:r>
      <w:r w:rsidR="000734C2" w:rsidRPr="006333D0">
        <w:rPr>
          <w:rFonts w:ascii="Times New Roman" w:hAnsi="Times New Roman" w:cs="Times New Roman"/>
          <w:i/>
          <w:iCs/>
          <w:sz w:val="25"/>
          <w:szCs w:val="28"/>
        </w:rPr>
        <w:t>More Mind Readings: Methods and Models in the Study of Purpose</w:t>
      </w:r>
      <w:r w:rsidR="000734C2" w:rsidRPr="006333D0">
        <w:rPr>
          <w:rFonts w:ascii="Times New Roman" w:hAnsi="Times New Roman" w:cs="Times New Roman"/>
          <w:sz w:val="25"/>
          <w:szCs w:val="28"/>
        </w:rPr>
        <w:t xml:space="preserve">. St. Louis, MO: </w:t>
      </w:r>
      <w:proofErr w:type="spellStart"/>
      <w:r w:rsidR="000734C2" w:rsidRPr="006333D0">
        <w:rPr>
          <w:rFonts w:ascii="Times New Roman" w:hAnsi="Times New Roman" w:cs="Times New Roman"/>
          <w:sz w:val="25"/>
          <w:szCs w:val="28"/>
        </w:rPr>
        <w:t>newview</w:t>
      </w:r>
      <w:proofErr w:type="spellEnd"/>
      <w:r w:rsidR="000734C2" w:rsidRPr="006333D0">
        <w:rPr>
          <w:rFonts w:ascii="Times New Roman" w:hAnsi="Times New Roman" w:cs="Times New Roman"/>
          <w:sz w:val="25"/>
          <w:szCs w:val="28"/>
        </w:rPr>
        <w:t>.</w:t>
      </w:r>
    </w:p>
    <w:p w14:paraId="21584EA9" w14:textId="77777777" w:rsidR="001561FC" w:rsidRPr="006333D0" w:rsidRDefault="001561FC" w:rsidP="001561FC">
      <w:pPr>
        <w:spacing w:line="240" w:lineRule="auto"/>
        <w:contextualSpacing/>
        <w:rPr>
          <w:rFonts w:ascii="Times New Roman" w:hAnsi="Times New Roman" w:cs="Times New Roman"/>
          <w:sz w:val="25"/>
          <w:szCs w:val="28"/>
        </w:rPr>
      </w:pPr>
    </w:p>
    <w:p w14:paraId="22B6AC24" w14:textId="473D3838" w:rsidR="00564D99" w:rsidRDefault="00564D99" w:rsidP="00564D99">
      <w:pPr>
        <w:spacing w:line="240" w:lineRule="auto"/>
        <w:contextualSpacing/>
        <w:rPr>
          <w:rFonts w:ascii="Times New Roman" w:hAnsi="Times New Roman" w:cs="Times New Roman"/>
          <w:sz w:val="25"/>
          <w:szCs w:val="28"/>
        </w:rPr>
      </w:pPr>
      <w:proofErr w:type="spellStart"/>
      <w:r>
        <w:rPr>
          <w:rFonts w:ascii="Times New Roman" w:hAnsi="Times New Roman" w:cs="Times New Roman"/>
          <w:sz w:val="25"/>
          <w:szCs w:val="28"/>
        </w:rPr>
        <w:t>Marken</w:t>
      </w:r>
      <w:proofErr w:type="spellEnd"/>
      <w:r>
        <w:rPr>
          <w:rFonts w:ascii="Times New Roman" w:hAnsi="Times New Roman" w:cs="Times New Roman"/>
          <w:sz w:val="25"/>
          <w:szCs w:val="28"/>
        </w:rPr>
        <w:t>, Richard S. (201</w:t>
      </w:r>
      <w:r w:rsidR="00C04BDB">
        <w:rPr>
          <w:rFonts w:ascii="Times New Roman" w:hAnsi="Times New Roman" w:cs="Times New Roman"/>
          <w:sz w:val="25"/>
          <w:szCs w:val="28"/>
        </w:rPr>
        <w:t>4</w:t>
      </w:r>
      <w:r>
        <w:rPr>
          <w:rFonts w:ascii="Times New Roman" w:hAnsi="Times New Roman" w:cs="Times New Roman"/>
          <w:sz w:val="25"/>
          <w:szCs w:val="28"/>
        </w:rPr>
        <w:t xml:space="preserve">). </w:t>
      </w:r>
      <w:r w:rsidRPr="00564D99">
        <w:rPr>
          <w:rFonts w:ascii="Times New Roman" w:hAnsi="Times New Roman" w:cs="Times New Roman"/>
          <w:sz w:val="25"/>
          <w:szCs w:val="28"/>
        </w:rPr>
        <w:t>Testing for controlled variables: a model-based approach to determining the perceptual basis of behavior</w:t>
      </w:r>
      <w:r>
        <w:rPr>
          <w:rFonts w:ascii="Times New Roman" w:hAnsi="Times New Roman" w:cs="Times New Roman"/>
          <w:sz w:val="25"/>
          <w:szCs w:val="28"/>
        </w:rPr>
        <w:t xml:space="preserve">. </w:t>
      </w:r>
      <w:r w:rsidRPr="00CD3C4F">
        <w:rPr>
          <w:rFonts w:ascii="Times New Roman" w:hAnsi="Times New Roman" w:cs="Times New Roman"/>
          <w:i/>
          <w:iCs/>
          <w:sz w:val="25"/>
          <w:szCs w:val="28"/>
        </w:rPr>
        <w:t>Attention, Perception and Psychophysics</w:t>
      </w:r>
      <w:r w:rsidR="00C04BDB" w:rsidRPr="00CD3C4F">
        <w:rPr>
          <w:rFonts w:ascii="Times New Roman" w:hAnsi="Times New Roman" w:cs="Times New Roman"/>
          <w:i/>
          <w:iCs/>
          <w:sz w:val="25"/>
          <w:szCs w:val="28"/>
        </w:rPr>
        <w:t xml:space="preserve"> 76</w:t>
      </w:r>
      <w:r w:rsidR="00C04BDB">
        <w:rPr>
          <w:rFonts w:ascii="Times New Roman" w:hAnsi="Times New Roman" w:cs="Times New Roman"/>
          <w:sz w:val="25"/>
          <w:szCs w:val="28"/>
        </w:rPr>
        <w:t>.</w:t>
      </w:r>
      <w:r>
        <w:rPr>
          <w:rFonts w:ascii="Times New Roman" w:hAnsi="Times New Roman" w:cs="Times New Roman"/>
          <w:sz w:val="25"/>
          <w:szCs w:val="28"/>
        </w:rPr>
        <w:t xml:space="preserve"> </w:t>
      </w:r>
    </w:p>
    <w:p w14:paraId="5285CB1B" w14:textId="71CD9EBA" w:rsidR="00564D99" w:rsidRDefault="00564D99" w:rsidP="00564D99">
      <w:pPr>
        <w:spacing w:line="240" w:lineRule="auto"/>
        <w:contextualSpacing/>
        <w:rPr>
          <w:rFonts w:ascii="Times New Roman" w:hAnsi="Times New Roman" w:cs="Times New Roman"/>
          <w:sz w:val="25"/>
          <w:szCs w:val="28"/>
        </w:rPr>
      </w:pPr>
    </w:p>
    <w:p w14:paraId="01B622C5" w14:textId="0A2E6A83" w:rsidR="00C04BDB" w:rsidRDefault="00C04BDB" w:rsidP="001561FC">
      <w:pPr>
        <w:spacing w:line="240" w:lineRule="auto"/>
        <w:contextualSpacing/>
        <w:rPr>
          <w:rFonts w:ascii="Times New Roman" w:hAnsi="Times New Roman" w:cs="Times New Roman"/>
          <w:sz w:val="25"/>
          <w:szCs w:val="28"/>
        </w:rPr>
      </w:pPr>
      <w:r>
        <w:rPr>
          <w:rFonts w:ascii="Times New Roman" w:hAnsi="Times New Roman" w:cs="Times New Roman"/>
          <w:sz w:val="25"/>
          <w:szCs w:val="28"/>
        </w:rPr>
        <w:t>Mansell, Warren</w:t>
      </w:r>
      <w:r w:rsidR="000A472B">
        <w:rPr>
          <w:rFonts w:ascii="Times New Roman" w:hAnsi="Times New Roman" w:cs="Times New Roman"/>
          <w:sz w:val="25"/>
          <w:szCs w:val="28"/>
        </w:rPr>
        <w:t xml:space="preserve"> (2005). Control theory and psychopathology: An integrative approach. </w:t>
      </w:r>
      <w:r w:rsidR="000A472B" w:rsidRPr="00CD3C4F">
        <w:rPr>
          <w:rFonts w:ascii="Times New Roman" w:hAnsi="Times New Roman" w:cs="Times New Roman"/>
          <w:i/>
          <w:iCs/>
          <w:sz w:val="25"/>
          <w:szCs w:val="28"/>
        </w:rPr>
        <w:t>Psychology and Psychotherapy: Theory Research and Practice 78</w:t>
      </w:r>
      <w:r w:rsidR="000A472B">
        <w:rPr>
          <w:rFonts w:ascii="Times New Roman" w:hAnsi="Times New Roman" w:cs="Times New Roman"/>
          <w:sz w:val="25"/>
          <w:szCs w:val="28"/>
        </w:rPr>
        <w:t>.</w:t>
      </w:r>
    </w:p>
    <w:p w14:paraId="68F075F2" w14:textId="77777777" w:rsidR="00C04BDB" w:rsidRDefault="00C04BDB" w:rsidP="001561FC">
      <w:pPr>
        <w:spacing w:line="240" w:lineRule="auto"/>
        <w:contextualSpacing/>
        <w:rPr>
          <w:rFonts w:ascii="Times New Roman" w:hAnsi="Times New Roman" w:cs="Times New Roman"/>
          <w:sz w:val="25"/>
          <w:szCs w:val="28"/>
        </w:rPr>
      </w:pPr>
    </w:p>
    <w:p w14:paraId="0D948E85" w14:textId="4360858E" w:rsidR="000C6691" w:rsidRPr="006333D0" w:rsidRDefault="000C6691" w:rsidP="001561FC">
      <w:pPr>
        <w:spacing w:line="240" w:lineRule="auto"/>
        <w:contextualSpacing/>
        <w:rPr>
          <w:rFonts w:ascii="Times New Roman" w:hAnsi="Times New Roman" w:cs="Times New Roman"/>
          <w:sz w:val="25"/>
          <w:szCs w:val="28"/>
        </w:rPr>
      </w:pPr>
      <w:r w:rsidRPr="006333D0">
        <w:rPr>
          <w:rFonts w:ascii="Times New Roman" w:hAnsi="Times New Roman" w:cs="Times New Roman"/>
          <w:sz w:val="25"/>
          <w:szCs w:val="28"/>
        </w:rPr>
        <w:t>Powers</w:t>
      </w:r>
      <w:r w:rsidR="000734C2" w:rsidRPr="006333D0">
        <w:rPr>
          <w:rFonts w:ascii="Times New Roman" w:hAnsi="Times New Roman" w:cs="Times New Roman"/>
          <w:sz w:val="25"/>
          <w:szCs w:val="28"/>
        </w:rPr>
        <w:t>, William T.</w:t>
      </w:r>
      <w:r w:rsidRPr="006333D0">
        <w:rPr>
          <w:rFonts w:ascii="Times New Roman" w:hAnsi="Times New Roman" w:cs="Times New Roman"/>
          <w:sz w:val="25"/>
          <w:szCs w:val="28"/>
        </w:rPr>
        <w:t xml:space="preserve"> (1973/2005)</w:t>
      </w:r>
      <w:r w:rsidR="000734C2" w:rsidRPr="006333D0">
        <w:rPr>
          <w:rFonts w:ascii="Times New Roman" w:hAnsi="Times New Roman" w:cs="Times New Roman"/>
          <w:sz w:val="25"/>
          <w:szCs w:val="28"/>
        </w:rPr>
        <w:t xml:space="preserve">. </w:t>
      </w:r>
      <w:r w:rsidR="000734C2" w:rsidRPr="006333D0">
        <w:rPr>
          <w:rFonts w:ascii="Times New Roman" w:hAnsi="Times New Roman" w:cs="Times New Roman"/>
          <w:i/>
          <w:iCs/>
          <w:sz w:val="25"/>
          <w:szCs w:val="28"/>
        </w:rPr>
        <w:t>Behavior: The Control of Perception</w:t>
      </w:r>
      <w:r w:rsidR="000734C2" w:rsidRPr="006333D0">
        <w:rPr>
          <w:rFonts w:ascii="Times New Roman" w:hAnsi="Times New Roman" w:cs="Times New Roman"/>
          <w:sz w:val="25"/>
          <w:szCs w:val="28"/>
        </w:rPr>
        <w:t xml:space="preserve">.  New </w:t>
      </w:r>
      <w:proofErr w:type="spellStart"/>
      <w:r w:rsidR="000734C2" w:rsidRPr="006333D0">
        <w:rPr>
          <w:rFonts w:ascii="Times New Roman" w:hAnsi="Times New Roman" w:cs="Times New Roman"/>
          <w:sz w:val="25"/>
          <w:szCs w:val="28"/>
        </w:rPr>
        <w:t>Caanan</w:t>
      </w:r>
      <w:proofErr w:type="spellEnd"/>
      <w:r w:rsidR="000734C2" w:rsidRPr="006333D0">
        <w:rPr>
          <w:rFonts w:ascii="Times New Roman" w:hAnsi="Times New Roman" w:cs="Times New Roman"/>
          <w:sz w:val="25"/>
          <w:szCs w:val="28"/>
        </w:rPr>
        <w:t>, CT: Benchmark Publications.</w:t>
      </w:r>
    </w:p>
    <w:p w14:paraId="32571FF2" w14:textId="77777777" w:rsidR="001561FC" w:rsidRPr="006333D0" w:rsidRDefault="001561FC" w:rsidP="001561FC">
      <w:pPr>
        <w:spacing w:line="240" w:lineRule="auto"/>
        <w:contextualSpacing/>
        <w:rPr>
          <w:rFonts w:ascii="Times New Roman" w:hAnsi="Times New Roman" w:cs="Times New Roman"/>
          <w:sz w:val="25"/>
          <w:szCs w:val="28"/>
        </w:rPr>
      </w:pPr>
    </w:p>
    <w:p w14:paraId="0042263D" w14:textId="53CE7479" w:rsidR="006E4735" w:rsidRPr="006333D0" w:rsidRDefault="000C6691" w:rsidP="001561FC">
      <w:pPr>
        <w:spacing w:line="240" w:lineRule="auto"/>
        <w:contextualSpacing/>
        <w:rPr>
          <w:rFonts w:ascii="Times New Roman" w:hAnsi="Times New Roman" w:cs="Times New Roman"/>
          <w:sz w:val="25"/>
          <w:szCs w:val="28"/>
        </w:rPr>
      </w:pPr>
      <w:proofErr w:type="spellStart"/>
      <w:r w:rsidRPr="006333D0">
        <w:rPr>
          <w:rFonts w:ascii="Times New Roman" w:hAnsi="Times New Roman" w:cs="Times New Roman"/>
          <w:sz w:val="25"/>
          <w:szCs w:val="28"/>
        </w:rPr>
        <w:t>Seitler</w:t>
      </w:r>
      <w:proofErr w:type="spellEnd"/>
      <w:r w:rsidR="006E4735" w:rsidRPr="006333D0">
        <w:rPr>
          <w:rFonts w:ascii="Times New Roman" w:hAnsi="Times New Roman" w:cs="Times New Roman"/>
          <w:sz w:val="25"/>
          <w:szCs w:val="28"/>
        </w:rPr>
        <w:t>, Burton</w:t>
      </w:r>
      <w:r w:rsidRPr="006333D0">
        <w:rPr>
          <w:rFonts w:ascii="Times New Roman" w:hAnsi="Times New Roman" w:cs="Times New Roman"/>
          <w:sz w:val="25"/>
          <w:szCs w:val="28"/>
        </w:rPr>
        <w:t xml:space="preserve"> (2017)</w:t>
      </w:r>
      <w:r w:rsidR="006E4735" w:rsidRPr="006333D0">
        <w:rPr>
          <w:rFonts w:ascii="Times New Roman" w:hAnsi="Times New Roman" w:cs="Times New Roman"/>
          <w:sz w:val="25"/>
          <w:szCs w:val="28"/>
        </w:rPr>
        <w:t xml:space="preserve">. Standing on the Shoulders of Freud and his Scientific Project: A Rationale for the Creation of a Scientific Psychoanalytic Research Journal. </w:t>
      </w:r>
      <w:r w:rsidR="006E4735" w:rsidRPr="006333D0">
        <w:rPr>
          <w:rFonts w:ascii="Times New Roman" w:hAnsi="Times New Roman" w:cs="Times New Roman"/>
          <w:i/>
          <w:iCs/>
          <w:sz w:val="25"/>
          <w:szCs w:val="28"/>
        </w:rPr>
        <w:t>Journal for the Advancement of Scientific Psychoanalytic Empirical Research</w:t>
      </w:r>
      <w:r w:rsidR="006E4735" w:rsidRPr="006333D0">
        <w:rPr>
          <w:rFonts w:ascii="Times New Roman" w:hAnsi="Times New Roman" w:cs="Times New Roman"/>
          <w:sz w:val="25"/>
          <w:szCs w:val="28"/>
        </w:rPr>
        <w:t xml:space="preserve"> (J.A.S.P.E.R., International) Vol. 1, Issue 1, 13-41.    </w:t>
      </w:r>
    </w:p>
    <w:p w14:paraId="6B9F5156" w14:textId="04C1B261" w:rsidR="000C6691" w:rsidRPr="006333D0" w:rsidRDefault="000C6691" w:rsidP="001561FC">
      <w:pPr>
        <w:spacing w:line="240" w:lineRule="auto"/>
        <w:contextualSpacing/>
        <w:rPr>
          <w:rFonts w:ascii="Times New Roman" w:hAnsi="Times New Roman" w:cs="Times New Roman"/>
          <w:sz w:val="25"/>
          <w:szCs w:val="28"/>
        </w:rPr>
      </w:pPr>
    </w:p>
    <w:p w14:paraId="6C07B7AD" w14:textId="29D6A06B" w:rsidR="00E9289F" w:rsidRPr="006333D0" w:rsidRDefault="00E9289F" w:rsidP="001561FC">
      <w:pPr>
        <w:spacing w:line="240" w:lineRule="auto"/>
        <w:contextualSpacing/>
        <w:rPr>
          <w:rFonts w:ascii="Times New Roman" w:hAnsi="Times New Roman" w:cs="Times New Roman"/>
          <w:sz w:val="25"/>
          <w:szCs w:val="28"/>
        </w:rPr>
      </w:pPr>
      <w:r w:rsidRPr="006333D0">
        <w:rPr>
          <w:rFonts w:ascii="Times New Roman" w:hAnsi="Times New Roman" w:cs="Times New Roman"/>
          <w:sz w:val="25"/>
          <w:szCs w:val="28"/>
        </w:rPr>
        <w:t xml:space="preserve">Van de </w:t>
      </w:r>
      <w:proofErr w:type="spellStart"/>
      <w:r w:rsidRPr="006333D0">
        <w:rPr>
          <w:rFonts w:ascii="Times New Roman" w:hAnsi="Times New Roman" w:cs="Times New Roman"/>
          <w:sz w:val="25"/>
          <w:szCs w:val="28"/>
        </w:rPr>
        <w:t>Rijt</w:t>
      </w:r>
      <w:proofErr w:type="spellEnd"/>
      <w:r w:rsidRPr="006333D0">
        <w:rPr>
          <w:rFonts w:ascii="Times New Roman" w:hAnsi="Times New Roman" w:cs="Times New Roman"/>
          <w:sz w:val="25"/>
          <w:szCs w:val="28"/>
        </w:rPr>
        <w:t xml:space="preserve">, Hetty and Frans </w:t>
      </w:r>
      <w:proofErr w:type="spellStart"/>
      <w:r w:rsidRPr="006333D0">
        <w:rPr>
          <w:rFonts w:ascii="Times New Roman" w:hAnsi="Times New Roman" w:cs="Times New Roman"/>
          <w:sz w:val="25"/>
          <w:szCs w:val="28"/>
        </w:rPr>
        <w:t>Plooij</w:t>
      </w:r>
      <w:proofErr w:type="spellEnd"/>
      <w:r w:rsidRPr="006333D0">
        <w:rPr>
          <w:rFonts w:ascii="Times New Roman" w:hAnsi="Times New Roman" w:cs="Times New Roman"/>
          <w:sz w:val="25"/>
          <w:szCs w:val="28"/>
        </w:rPr>
        <w:t xml:space="preserve"> (2017)</w:t>
      </w:r>
      <w:r w:rsidR="000734C2" w:rsidRPr="006333D0">
        <w:rPr>
          <w:rFonts w:ascii="Times New Roman" w:hAnsi="Times New Roman" w:cs="Times New Roman"/>
          <w:sz w:val="25"/>
          <w:szCs w:val="28"/>
        </w:rPr>
        <w:t xml:space="preserve">. </w:t>
      </w:r>
      <w:r w:rsidR="000734C2" w:rsidRPr="006333D0">
        <w:rPr>
          <w:rFonts w:ascii="Times New Roman" w:hAnsi="Times New Roman" w:cs="Times New Roman"/>
          <w:i/>
          <w:iCs/>
          <w:sz w:val="25"/>
          <w:szCs w:val="28"/>
        </w:rPr>
        <w:t>The Wonder Weeks, 5</w:t>
      </w:r>
      <w:r w:rsidR="000734C2" w:rsidRPr="006333D0">
        <w:rPr>
          <w:rFonts w:ascii="Times New Roman" w:hAnsi="Times New Roman" w:cs="Times New Roman"/>
          <w:i/>
          <w:iCs/>
          <w:sz w:val="25"/>
          <w:szCs w:val="28"/>
          <w:vertAlign w:val="superscript"/>
        </w:rPr>
        <w:t>th</w:t>
      </w:r>
      <w:r w:rsidR="000734C2" w:rsidRPr="006333D0">
        <w:rPr>
          <w:rFonts w:ascii="Times New Roman" w:hAnsi="Times New Roman" w:cs="Times New Roman"/>
          <w:i/>
          <w:iCs/>
          <w:sz w:val="25"/>
          <w:szCs w:val="28"/>
        </w:rPr>
        <w:t xml:space="preserve"> Edition</w:t>
      </w:r>
      <w:r w:rsidR="000734C2" w:rsidRPr="006333D0">
        <w:rPr>
          <w:rFonts w:ascii="Times New Roman" w:hAnsi="Times New Roman" w:cs="Times New Roman"/>
          <w:sz w:val="25"/>
          <w:szCs w:val="28"/>
        </w:rPr>
        <w:t>. Arnhem, Netherlands: Kiddy World Publishing.</w:t>
      </w:r>
    </w:p>
    <w:p w14:paraId="4076F3D4" w14:textId="77777777" w:rsidR="001561FC" w:rsidRPr="006333D0" w:rsidRDefault="001561FC" w:rsidP="001561FC">
      <w:pPr>
        <w:spacing w:line="240" w:lineRule="auto"/>
        <w:contextualSpacing/>
        <w:rPr>
          <w:rFonts w:ascii="Times New Roman" w:hAnsi="Times New Roman" w:cs="Times New Roman"/>
          <w:sz w:val="25"/>
          <w:szCs w:val="28"/>
        </w:rPr>
      </w:pPr>
    </w:p>
    <w:p w14:paraId="19C34D13" w14:textId="076D7253" w:rsidR="000C6691" w:rsidRPr="006333D0" w:rsidRDefault="000C6691" w:rsidP="001561FC">
      <w:pPr>
        <w:spacing w:line="240" w:lineRule="auto"/>
        <w:contextualSpacing/>
        <w:rPr>
          <w:rFonts w:ascii="Times New Roman" w:hAnsi="Times New Roman" w:cs="Times New Roman"/>
          <w:sz w:val="25"/>
          <w:szCs w:val="28"/>
        </w:rPr>
      </w:pPr>
      <w:r w:rsidRPr="006333D0">
        <w:rPr>
          <w:rFonts w:ascii="Times New Roman" w:hAnsi="Times New Roman" w:cs="Times New Roman"/>
          <w:sz w:val="25"/>
          <w:szCs w:val="28"/>
        </w:rPr>
        <w:t>Yin</w:t>
      </w:r>
      <w:r w:rsidR="002035FF" w:rsidRPr="006333D0">
        <w:rPr>
          <w:rFonts w:ascii="Times New Roman" w:hAnsi="Times New Roman" w:cs="Times New Roman"/>
          <w:sz w:val="25"/>
          <w:szCs w:val="28"/>
        </w:rPr>
        <w:t>, Henry</w:t>
      </w:r>
      <w:r w:rsidRPr="006333D0">
        <w:rPr>
          <w:rFonts w:ascii="Times New Roman" w:hAnsi="Times New Roman" w:cs="Times New Roman"/>
          <w:sz w:val="25"/>
          <w:szCs w:val="28"/>
        </w:rPr>
        <w:t xml:space="preserve"> (2014)</w:t>
      </w:r>
      <w:r w:rsidR="002035FF" w:rsidRPr="006333D0">
        <w:rPr>
          <w:rFonts w:ascii="Times New Roman" w:hAnsi="Times New Roman" w:cs="Times New Roman"/>
          <w:sz w:val="25"/>
          <w:szCs w:val="28"/>
        </w:rPr>
        <w:t>.</w:t>
      </w:r>
      <w:r w:rsidR="007600A7" w:rsidRPr="006333D0">
        <w:rPr>
          <w:rFonts w:ascii="Times New Roman" w:hAnsi="Times New Roman" w:cs="Times New Roman"/>
          <w:sz w:val="25"/>
          <w:szCs w:val="28"/>
        </w:rPr>
        <w:t xml:space="preserve"> How Basal Ganglia Outputs Generate Behavior, </w:t>
      </w:r>
      <w:r w:rsidR="007600A7" w:rsidRPr="006333D0">
        <w:rPr>
          <w:rFonts w:ascii="Times New Roman" w:hAnsi="Times New Roman" w:cs="Times New Roman"/>
          <w:i/>
          <w:iCs/>
          <w:sz w:val="25"/>
          <w:szCs w:val="28"/>
        </w:rPr>
        <w:t>Advances in Neuroscience</w:t>
      </w:r>
      <w:r w:rsidR="007600A7" w:rsidRPr="006333D0">
        <w:rPr>
          <w:rFonts w:ascii="Times New Roman" w:hAnsi="Times New Roman" w:cs="Times New Roman"/>
          <w:sz w:val="25"/>
          <w:szCs w:val="28"/>
        </w:rPr>
        <w:t>, p. 768313</w:t>
      </w:r>
    </w:p>
    <w:p w14:paraId="540206FB" w14:textId="77777777" w:rsidR="001561FC" w:rsidRPr="006333D0" w:rsidRDefault="001561FC" w:rsidP="001561FC">
      <w:pPr>
        <w:spacing w:line="240" w:lineRule="auto"/>
        <w:contextualSpacing/>
        <w:rPr>
          <w:rFonts w:ascii="Times New Roman" w:hAnsi="Times New Roman" w:cs="Times New Roman"/>
          <w:sz w:val="25"/>
          <w:szCs w:val="28"/>
        </w:rPr>
      </w:pPr>
    </w:p>
    <w:p w14:paraId="3CE633A9" w14:textId="2B8C8C40" w:rsidR="000F382C" w:rsidRPr="006333D0" w:rsidRDefault="000C6691" w:rsidP="005D1A88">
      <w:pPr>
        <w:spacing w:line="240" w:lineRule="auto"/>
        <w:contextualSpacing/>
        <w:rPr>
          <w:rFonts w:ascii="Times New Roman" w:hAnsi="Times New Roman" w:cs="Times New Roman"/>
          <w:sz w:val="25"/>
          <w:szCs w:val="28"/>
        </w:rPr>
      </w:pPr>
      <w:r w:rsidRPr="006333D0">
        <w:rPr>
          <w:rFonts w:ascii="Times New Roman" w:hAnsi="Times New Roman" w:cs="Times New Roman"/>
          <w:sz w:val="25"/>
          <w:szCs w:val="28"/>
        </w:rPr>
        <w:t>Yin</w:t>
      </w:r>
      <w:r w:rsidR="001561FC" w:rsidRPr="006333D0">
        <w:rPr>
          <w:rFonts w:ascii="Times New Roman" w:hAnsi="Times New Roman" w:cs="Times New Roman"/>
          <w:sz w:val="25"/>
          <w:szCs w:val="28"/>
        </w:rPr>
        <w:t>, Henry</w:t>
      </w:r>
      <w:r w:rsidRPr="006333D0">
        <w:rPr>
          <w:rFonts w:ascii="Times New Roman" w:hAnsi="Times New Roman" w:cs="Times New Roman"/>
          <w:sz w:val="25"/>
          <w:szCs w:val="28"/>
        </w:rPr>
        <w:t xml:space="preserve"> (2017)</w:t>
      </w:r>
      <w:r w:rsidR="001561FC" w:rsidRPr="006333D0">
        <w:rPr>
          <w:rFonts w:ascii="Times New Roman" w:hAnsi="Times New Roman" w:cs="Times New Roman"/>
          <w:sz w:val="25"/>
          <w:szCs w:val="28"/>
        </w:rPr>
        <w:t xml:space="preserve">. The Basal Ganglia and Hierarchical Control in Voluntary Behavior, in </w:t>
      </w:r>
      <w:proofErr w:type="spellStart"/>
      <w:r w:rsidR="001561FC" w:rsidRPr="006333D0">
        <w:rPr>
          <w:rFonts w:ascii="Times New Roman" w:hAnsi="Times New Roman" w:cs="Times New Roman"/>
          <w:sz w:val="25"/>
          <w:szCs w:val="28"/>
        </w:rPr>
        <w:t>Soghomonian</w:t>
      </w:r>
      <w:proofErr w:type="spellEnd"/>
      <w:r w:rsidR="001561FC" w:rsidRPr="006333D0">
        <w:rPr>
          <w:rFonts w:ascii="Times New Roman" w:hAnsi="Times New Roman" w:cs="Times New Roman"/>
          <w:sz w:val="25"/>
          <w:szCs w:val="28"/>
        </w:rPr>
        <w:t>, Jean-Jacques, Ed.</w:t>
      </w:r>
      <w:r w:rsidR="006E4735" w:rsidRPr="006333D0">
        <w:rPr>
          <w:rFonts w:ascii="Times New Roman" w:hAnsi="Times New Roman" w:cs="Times New Roman"/>
          <w:sz w:val="25"/>
          <w:szCs w:val="28"/>
        </w:rPr>
        <w:t xml:space="preserve"> </w:t>
      </w:r>
      <w:r w:rsidR="006E4735" w:rsidRPr="006333D0">
        <w:rPr>
          <w:rFonts w:ascii="Times New Roman" w:hAnsi="Times New Roman" w:cs="Times New Roman"/>
          <w:i/>
          <w:iCs/>
          <w:sz w:val="25"/>
          <w:szCs w:val="28"/>
        </w:rPr>
        <w:t>The Basal Ganglia: Novel Perspectives on Motor and Cognitive Functions</w:t>
      </w:r>
      <w:r w:rsidR="002035FF" w:rsidRPr="006333D0">
        <w:rPr>
          <w:rFonts w:ascii="Times New Roman" w:hAnsi="Times New Roman" w:cs="Times New Roman"/>
          <w:i/>
          <w:iCs/>
          <w:sz w:val="25"/>
          <w:szCs w:val="28"/>
        </w:rPr>
        <w:t>, First Edition</w:t>
      </w:r>
      <w:r w:rsidR="006E4735" w:rsidRPr="006333D0">
        <w:rPr>
          <w:rFonts w:ascii="Times New Roman" w:hAnsi="Times New Roman" w:cs="Times New Roman"/>
          <w:sz w:val="25"/>
          <w:szCs w:val="28"/>
        </w:rPr>
        <w:t xml:space="preserve"> (Innovations in Cognitive Neuroscience)</w:t>
      </w:r>
      <w:r w:rsidR="002035FF" w:rsidRPr="006333D0">
        <w:rPr>
          <w:rFonts w:ascii="Times New Roman" w:hAnsi="Times New Roman" w:cs="Times New Roman"/>
          <w:sz w:val="25"/>
          <w:szCs w:val="28"/>
        </w:rPr>
        <w:t xml:space="preserve">. </w:t>
      </w:r>
      <w:r w:rsidR="001561FC" w:rsidRPr="006333D0">
        <w:rPr>
          <w:rFonts w:ascii="Times New Roman" w:hAnsi="Times New Roman" w:cs="Times New Roman"/>
          <w:sz w:val="25"/>
          <w:szCs w:val="28"/>
        </w:rPr>
        <w:t>Berlin: Springer.</w:t>
      </w:r>
      <w:r w:rsidR="004010BC" w:rsidRPr="006333D0">
        <w:rPr>
          <w:rFonts w:ascii="Times New Roman" w:hAnsi="Times New Roman" w:cs="Times New Roman"/>
          <w:sz w:val="25"/>
          <w:szCs w:val="28"/>
        </w:rPr>
        <w:t xml:space="preserve"> </w:t>
      </w:r>
    </w:p>
    <w:sectPr w:rsidR="000F382C" w:rsidRPr="006333D0" w:rsidSect="005C103B">
      <w:headerReference w:type="default" r:id="rId9"/>
      <w:pgSz w:w="12240" w:h="15840"/>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38A4" w14:textId="77777777" w:rsidR="00AA3B0A" w:rsidRDefault="00AA3B0A" w:rsidP="00F0016A">
      <w:pPr>
        <w:spacing w:after="0" w:line="240" w:lineRule="auto"/>
      </w:pPr>
      <w:r>
        <w:separator/>
      </w:r>
    </w:p>
  </w:endnote>
  <w:endnote w:type="continuationSeparator" w:id="0">
    <w:p w14:paraId="749CF55E" w14:textId="77777777" w:rsidR="00AA3B0A" w:rsidRDefault="00AA3B0A" w:rsidP="00F0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3999" w14:textId="77777777" w:rsidR="00AA3B0A" w:rsidRDefault="00AA3B0A" w:rsidP="00F0016A">
      <w:pPr>
        <w:spacing w:after="0" w:line="240" w:lineRule="auto"/>
      </w:pPr>
      <w:r>
        <w:separator/>
      </w:r>
    </w:p>
  </w:footnote>
  <w:footnote w:type="continuationSeparator" w:id="0">
    <w:p w14:paraId="05E66C35" w14:textId="77777777" w:rsidR="00AA3B0A" w:rsidRDefault="00AA3B0A" w:rsidP="00F0016A">
      <w:pPr>
        <w:spacing w:after="0" w:line="240" w:lineRule="auto"/>
      </w:pPr>
      <w:r>
        <w:continuationSeparator/>
      </w:r>
    </w:p>
  </w:footnote>
  <w:footnote w:id="1">
    <w:p w14:paraId="3667E84A" w14:textId="1C4427EB" w:rsidR="00BA2368" w:rsidRPr="00D96DE2" w:rsidRDefault="00BA2368" w:rsidP="00BA2368">
      <w:pPr>
        <w:pStyle w:val="FootnoteText"/>
        <w:rPr>
          <w:rFonts w:ascii="Times New Roman" w:hAnsi="Times New Roman" w:cs="Times New Roman"/>
          <w:sz w:val="22"/>
          <w:szCs w:val="22"/>
        </w:rPr>
      </w:pPr>
      <w:r w:rsidRPr="00D96DE2">
        <w:rPr>
          <w:rStyle w:val="FootnoteReference"/>
          <w:rFonts w:ascii="Times New Roman" w:hAnsi="Times New Roman" w:cs="Times New Roman"/>
          <w:sz w:val="22"/>
          <w:szCs w:val="22"/>
        </w:rPr>
        <w:footnoteRef/>
      </w:r>
      <w:r w:rsidRPr="00D96DE2">
        <w:rPr>
          <w:rFonts w:ascii="Times New Roman" w:hAnsi="Times New Roman" w:cs="Times New Roman"/>
          <w:sz w:val="22"/>
          <w:szCs w:val="22"/>
        </w:rPr>
        <w:t xml:space="preserve"> More precisely, activation of the air conditioner is the system’s behavioral output.  </w:t>
      </w:r>
      <w:r w:rsidR="00BE1762" w:rsidRPr="00D96DE2">
        <w:rPr>
          <w:rFonts w:ascii="Times New Roman" w:hAnsi="Times New Roman" w:cs="Times New Roman"/>
          <w:sz w:val="22"/>
          <w:szCs w:val="22"/>
        </w:rPr>
        <w:t>Properly speaking,</w:t>
      </w:r>
      <w:r w:rsidR="00994F00" w:rsidRPr="00D96DE2">
        <w:rPr>
          <w:rFonts w:ascii="Times New Roman" w:hAnsi="Times New Roman" w:cs="Times New Roman"/>
          <w:sz w:val="22"/>
          <w:szCs w:val="22"/>
        </w:rPr>
        <w:t xml:space="preserve"> its </w:t>
      </w:r>
      <w:r w:rsidR="00BE1762" w:rsidRPr="00D96DE2">
        <w:rPr>
          <w:rFonts w:ascii="Times New Roman" w:hAnsi="Times New Roman" w:cs="Times New Roman"/>
          <w:sz w:val="22"/>
          <w:szCs w:val="22"/>
        </w:rPr>
        <w:t xml:space="preserve">overall </w:t>
      </w:r>
      <w:r w:rsidRPr="00D96DE2">
        <w:rPr>
          <w:rFonts w:ascii="Times New Roman" w:hAnsi="Times New Roman" w:cs="Times New Roman"/>
          <w:sz w:val="22"/>
          <w:szCs w:val="22"/>
        </w:rPr>
        <w:t>behavior</w:t>
      </w:r>
      <w:r w:rsidR="00994F00" w:rsidRPr="00D96DE2">
        <w:rPr>
          <w:rFonts w:ascii="Times New Roman" w:hAnsi="Times New Roman" w:cs="Times New Roman"/>
          <w:sz w:val="22"/>
          <w:szCs w:val="22"/>
        </w:rPr>
        <w:t xml:space="preserve"> (</w:t>
      </w:r>
      <w:r w:rsidR="00BE1762" w:rsidRPr="00D96DE2">
        <w:rPr>
          <w:rFonts w:ascii="Times New Roman" w:hAnsi="Times New Roman" w:cs="Times New Roman"/>
          <w:sz w:val="22"/>
          <w:szCs w:val="22"/>
        </w:rPr>
        <w:t>what</w:t>
      </w:r>
      <w:r w:rsidR="00994F00" w:rsidRPr="00D96DE2">
        <w:rPr>
          <w:rFonts w:ascii="Times New Roman" w:hAnsi="Times New Roman" w:cs="Times New Roman"/>
          <w:sz w:val="22"/>
          <w:szCs w:val="22"/>
        </w:rPr>
        <w:t xml:space="preserve"> the system </w:t>
      </w:r>
      <w:r w:rsidR="00BE1762" w:rsidRPr="00D96DE2">
        <w:rPr>
          <w:rFonts w:ascii="Times New Roman" w:hAnsi="Times New Roman" w:cs="Times New Roman"/>
          <w:sz w:val="22"/>
          <w:szCs w:val="22"/>
        </w:rPr>
        <w:t>is doing</w:t>
      </w:r>
      <w:r w:rsidR="00994F00" w:rsidRPr="00D96DE2">
        <w:rPr>
          <w:rFonts w:ascii="Times New Roman" w:hAnsi="Times New Roman" w:cs="Times New Roman"/>
          <w:sz w:val="22"/>
          <w:szCs w:val="22"/>
        </w:rPr>
        <w:t xml:space="preserve">) </w:t>
      </w:r>
      <w:r w:rsidR="00BE1762" w:rsidRPr="00D96DE2">
        <w:rPr>
          <w:rFonts w:ascii="Times New Roman" w:hAnsi="Times New Roman" w:cs="Times New Roman"/>
          <w:sz w:val="22"/>
          <w:szCs w:val="22"/>
        </w:rPr>
        <w:t>is</w:t>
      </w:r>
      <w:r w:rsidR="00994F00" w:rsidRPr="00D96DE2">
        <w:rPr>
          <w:rFonts w:ascii="Times New Roman" w:hAnsi="Times New Roman" w:cs="Times New Roman"/>
          <w:sz w:val="22"/>
          <w:szCs w:val="22"/>
        </w:rPr>
        <w:t xml:space="preserve"> controlling</w:t>
      </w:r>
      <w:r w:rsidR="00BE1762" w:rsidRPr="00D96DE2">
        <w:rPr>
          <w:rFonts w:ascii="Times New Roman" w:hAnsi="Times New Roman" w:cs="Times New Roman"/>
          <w:sz w:val="22"/>
          <w:szCs w:val="22"/>
        </w:rPr>
        <w:t xml:space="preserve"> </w:t>
      </w:r>
      <w:r w:rsidR="00994F00" w:rsidRPr="00D96DE2">
        <w:rPr>
          <w:rFonts w:ascii="Times New Roman" w:hAnsi="Times New Roman" w:cs="Times New Roman"/>
          <w:sz w:val="22"/>
          <w:szCs w:val="22"/>
        </w:rPr>
        <w:t>the room temperature it perceives, w</w:t>
      </w:r>
      <w:r w:rsidRPr="00D96DE2">
        <w:rPr>
          <w:rFonts w:ascii="Times New Roman" w:hAnsi="Times New Roman" w:cs="Times New Roman"/>
          <w:sz w:val="22"/>
          <w:szCs w:val="22"/>
        </w:rPr>
        <w:t>hich occur</w:t>
      </w:r>
      <w:r w:rsidR="00650EDA" w:rsidRPr="00D96DE2">
        <w:rPr>
          <w:rFonts w:ascii="Times New Roman" w:hAnsi="Times New Roman" w:cs="Times New Roman"/>
          <w:sz w:val="22"/>
          <w:szCs w:val="22"/>
        </w:rPr>
        <w:t>s</w:t>
      </w:r>
      <w:r w:rsidRPr="00D96DE2">
        <w:rPr>
          <w:rFonts w:ascii="Times New Roman" w:hAnsi="Times New Roman" w:cs="Times New Roman"/>
          <w:sz w:val="22"/>
          <w:szCs w:val="22"/>
        </w:rPr>
        <w:t xml:space="preserve"> even when the air conditioner is </w:t>
      </w:r>
      <w:r w:rsidR="00994F00" w:rsidRPr="00D96DE2">
        <w:rPr>
          <w:rFonts w:ascii="Times New Roman" w:hAnsi="Times New Roman" w:cs="Times New Roman"/>
          <w:sz w:val="22"/>
          <w:szCs w:val="22"/>
        </w:rPr>
        <w:t>off</w:t>
      </w:r>
      <w:r w:rsidRPr="00D96DE2">
        <w:rPr>
          <w:rFonts w:ascii="Times New Roman" w:hAnsi="Times New Roman" w:cs="Times New Roman"/>
          <w:sz w:val="22"/>
          <w:szCs w:val="22"/>
        </w:rPr>
        <w:t>.  Th</w:t>
      </w:r>
      <w:r w:rsidR="00994F00" w:rsidRPr="00D96DE2">
        <w:rPr>
          <w:rFonts w:ascii="Times New Roman" w:hAnsi="Times New Roman" w:cs="Times New Roman"/>
          <w:sz w:val="22"/>
          <w:szCs w:val="22"/>
        </w:rPr>
        <w:t>at</w:t>
      </w:r>
      <w:r w:rsidRPr="00D96DE2">
        <w:rPr>
          <w:rFonts w:ascii="Times New Roman" w:hAnsi="Times New Roman" w:cs="Times New Roman"/>
          <w:sz w:val="22"/>
          <w:szCs w:val="22"/>
        </w:rPr>
        <w:t xml:space="preserve"> is what Powers meant by calling behavior “the control of perception.” </w:t>
      </w:r>
    </w:p>
  </w:footnote>
  <w:footnote w:id="2">
    <w:p w14:paraId="4127A4E5" w14:textId="6CA473EE" w:rsidR="003038F9" w:rsidRPr="00D96DE2" w:rsidRDefault="003038F9">
      <w:pPr>
        <w:pStyle w:val="FootnoteText"/>
        <w:rPr>
          <w:rFonts w:ascii="Times New Roman" w:hAnsi="Times New Roman" w:cs="Times New Roman"/>
          <w:sz w:val="22"/>
          <w:szCs w:val="22"/>
        </w:rPr>
      </w:pPr>
      <w:r w:rsidRPr="00D96DE2">
        <w:rPr>
          <w:rStyle w:val="FootnoteReference"/>
          <w:rFonts w:ascii="Times New Roman" w:hAnsi="Times New Roman" w:cs="Times New Roman"/>
          <w:sz w:val="22"/>
          <w:szCs w:val="22"/>
        </w:rPr>
        <w:footnoteRef/>
      </w:r>
      <w:r w:rsidRPr="00D96DE2">
        <w:rPr>
          <w:rFonts w:ascii="Times New Roman" w:hAnsi="Times New Roman" w:cs="Times New Roman"/>
          <w:sz w:val="22"/>
          <w:szCs w:val="22"/>
        </w:rPr>
        <w:t xml:space="preserve"> For a picture of such interconnections, please refer to vol. 2, issue 2 of this journal, page 58, which shows three modules of such a control hierarchy; presented in D’Agostino (2018).</w:t>
      </w:r>
    </w:p>
  </w:footnote>
  <w:footnote w:id="3">
    <w:p w14:paraId="5EEEC0E7" w14:textId="6DD5D8A1" w:rsidR="00FE21F7" w:rsidRPr="00330F58" w:rsidRDefault="00FE21F7">
      <w:pPr>
        <w:pStyle w:val="FootnoteText"/>
        <w:rPr>
          <w:rFonts w:ascii="Times New Roman" w:hAnsi="Times New Roman" w:cs="Times New Roman"/>
          <w:sz w:val="22"/>
          <w:szCs w:val="22"/>
        </w:rPr>
      </w:pPr>
      <w:r w:rsidRPr="00330F58">
        <w:rPr>
          <w:rStyle w:val="FootnoteReference"/>
          <w:rFonts w:ascii="Times New Roman" w:hAnsi="Times New Roman" w:cs="Times New Roman"/>
          <w:sz w:val="22"/>
          <w:szCs w:val="22"/>
        </w:rPr>
        <w:footnoteRef/>
      </w:r>
      <w:r w:rsidRPr="00330F58">
        <w:rPr>
          <w:rFonts w:ascii="Times New Roman" w:hAnsi="Times New Roman" w:cs="Times New Roman"/>
          <w:sz w:val="22"/>
          <w:szCs w:val="22"/>
        </w:rPr>
        <w:t xml:space="preserve"> Since a person’s mother introjects are a permanent constituent of his personality, </w:t>
      </w:r>
      <w:proofErr w:type="gramStart"/>
      <w:r w:rsidRPr="00330F58">
        <w:rPr>
          <w:rFonts w:ascii="Times New Roman" w:hAnsi="Times New Roman" w:cs="Times New Roman"/>
          <w:sz w:val="22"/>
          <w:szCs w:val="22"/>
        </w:rPr>
        <w:t>it would appear that relief</w:t>
      </w:r>
      <w:proofErr w:type="gramEnd"/>
      <w:r w:rsidRPr="00330F58">
        <w:rPr>
          <w:rFonts w:ascii="Times New Roman" w:hAnsi="Times New Roman" w:cs="Times New Roman"/>
          <w:sz w:val="22"/>
          <w:szCs w:val="22"/>
        </w:rPr>
        <w:t xml:space="preserve"> from this inner conflict is only possible by replacing the macho ego ideal with an androgynous one that is compatible with the person’s “inner feminine.”  It seems that many males learn this spontaneously, an example of what Powers called “reorganization.” </w:t>
      </w:r>
      <w:r w:rsidR="00103FF8" w:rsidRPr="00330F58">
        <w:rPr>
          <w:rFonts w:ascii="Times New Roman" w:hAnsi="Times New Roman" w:cs="Times New Roman"/>
          <w:sz w:val="22"/>
          <w:szCs w:val="22"/>
        </w:rPr>
        <w:t xml:space="preserve"> </w:t>
      </w:r>
      <w:proofErr w:type="gramStart"/>
      <w:r w:rsidR="00103FF8" w:rsidRPr="00330F58">
        <w:rPr>
          <w:rFonts w:ascii="Times New Roman" w:hAnsi="Times New Roman" w:cs="Times New Roman"/>
          <w:sz w:val="22"/>
          <w:szCs w:val="22"/>
        </w:rPr>
        <w:t>If and when</w:t>
      </w:r>
      <w:proofErr w:type="gramEnd"/>
      <w:r w:rsidR="00103FF8" w:rsidRPr="00330F58">
        <w:rPr>
          <w:rFonts w:ascii="Times New Roman" w:hAnsi="Times New Roman" w:cs="Times New Roman"/>
          <w:sz w:val="22"/>
          <w:szCs w:val="22"/>
        </w:rPr>
        <w:t xml:space="preserve"> a client is ready to work on their gender ideals, this “natural” solution can serve as a model for </w:t>
      </w:r>
      <w:r w:rsidR="00122E2A" w:rsidRPr="00330F58">
        <w:rPr>
          <w:rFonts w:ascii="Times New Roman" w:hAnsi="Times New Roman" w:cs="Times New Roman"/>
          <w:sz w:val="22"/>
          <w:szCs w:val="22"/>
        </w:rPr>
        <w:t xml:space="preserve">a </w:t>
      </w:r>
      <w:r w:rsidR="00103FF8" w:rsidRPr="00330F58">
        <w:rPr>
          <w:rFonts w:ascii="Times New Roman" w:hAnsi="Times New Roman" w:cs="Times New Roman"/>
          <w:sz w:val="22"/>
          <w:szCs w:val="22"/>
        </w:rPr>
        <w:t xml:space="preserve">therapeutic outcome. </w:t>
      </w:r>
      <w:r w:rsidR="00122E2A" w:rsidRPr="00330F58">
        <w:rPr>
          <w:rFonts w:ascii="Times New Roman" w:hAnsi="Times New Roman" w:cs="Times New Roman"/>
          <w:sz w:val="22"/>
          <w:szCs w:val="22"/>
        </w:rPr>
        <w:t xml:space="preserve"> </w:t>
      </w:r>
      <w:r w:rsidR="00D04C9E">
        <w:rPr>
          <w:rFonts w:ascii="Times New Roman" w:hAnsi="Times New Roman" w:cs="Times New Roman"/>
          <w:sz w:val="22"/>
          <w:szCs w:val="22"/>
        </w:rPr>
        <w:t xml:space="preserve">Helping the client come </w:t>
      </w:r>
      <w:r w:rsidR="00122E2A" w:rsidRPr="00330F58">
        <w:rPr>
          <w:rFonts w:ascii="Times New Roman" w:hAnsi="Times New Roman" w:cs="Times New Roman"/>
          <w:sz w:val="22"/>
          <w:szCs w:val="22"/>
        </w:rPr>
        <w:t>to terms with the inner feminine as it manifests itself in dreams and other products of the unconscious is a specifically psychoanalytic way of facilitating such an outcome</w:t>
      </w:r>
      <w:r w:rsidR="004732BF" w:rsidRPr="00330F58">
        <w:rPr>
          <w:rFonts w:ascii="Times New Roman" w:hAnsi="Times New Roman" w:cs="Times New Roman"/>
          <w:sz w:val="22"/>
          <w:szCs w:val="22"/>
        </w:rPr>
        <w:t xml:space="preserve"> (D’Agostino, 2018)</w:t>
      </w:r>
      <w:r w:rsidR="00122E2A" w:rsidRPr="00330F58">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168608"/>
      <w:docPartObj>
        <w:docPartGallery w:val="Page Numbers (Top of Page)"/>
        <w:docPartUnique/>
      </w:docPartObj>
    </w:sdtPr>
    <w:sdtEndPr>
      <w:rPr>
        <w:noProof/>
      </w:rPr>
    </w:sdtEndPr>
    <w:sdtContent>
      <w:p w14:paraId="6253AD25" w14:textId="3AFC0D23" w:rsidR="00582999" w:rsidRDefault="0058299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6831D0" w14:textId="77777777" w:rsidR="00582999" w:rsidRDefault="00582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3B"/>
    <w:rsid w:val="000008D9"/>
    <w:rsid w:val="000534DE"/>
    <w:rsid w:val="000734C2"/>
    <w:rsid w:val="00096129"/>
    <w:rsid w:val="000A1A08"/>
    <w:rsid w:val="000A472B"/>
    <w:rsid w:val="000C6691"/>
    <w:rsid w:val="000D46BD"/>
    <w:rsid w:val="000D5871"/>
    <w:rsid w:val="000E22DE"/>
    <w:rsid w:val="000E3F11"/>
    <w:rsid w:val="000F382C"/>
    <w:rsid w:val="000F6462"/>
    <w:rsid w:val="000F7DE0"/>
    <w:rsid w:val="00103FF8"/>
    <w:rsid w:val="00110318"/>
    <w:rsid w:val="0011269A"/>
    <w:rsid w:val="00112B7B"/>
    <w:rsid w:val="00115C45"/>
    <w:rsid w:val="00122E2A"/>
    <w:rsid w:val="001366F1"/>
    <w:rsid w:val="00141193"/>
    <w:rsid w:val="001561FC"/>
    <w:rsid w:val="0016139D"/>
    <w:rsid w:val="0017539F"/>
    <w:rsid w:val="001C0BC0"/>
    <w:rsid w:val="001D7469"/>
    <w:rsid w:val="001F6194"/>
    <w:rsid w:val="002035FF"/>
    <w:rsid w:val="00211BBD"/>
    <w:rsid w:val="00212463"/>
    <w:rsid w:val="002139C4"/>
    <w:rsid w:val="002148C0"/>
    <w:rsid w:val="002317F8"/>
    <w:rsid w:val="00234136"/>
    <w:rsid w:val="00237917"/>
    <w:rsid w:val="00257399"/>
    <w:rsid w:val="00271335"/>
    <w:rsid w:val="00291215"/>
    <w:rsid w:val="002A5D40"/>
    <w:rsid w:val="002A7D67"/>
    <w:rsid w:val="002B13FB"/>
    <w:rsid w:val="002E3324"/>
    <w:rsid w:val="002E3F83"/>
    <w:rsid w:val="002F6F39"/>
    <w:rsid w:val="002F7539"/>
    <w:rsid w:val="003038F9"/>
    <w:rsid w:val="00312111"/>
    <w:rsid w:val="00330F58"/>
    <w:rsid w:val="00335467"/>
    <w:rsid w:val="00345704"/>
    <w:rsid w:val="00366383"/>
    <w:rsid w:val="003812DA"/>
    <w:rsid w:val="00393A85"/>
    <w:rsid w:val="003A05D3"/>
    <w:rsid w:val="003A6C5A"/>
    <w:rsid w:val="003A6F65"/>
    <w:rsid w:val="003B205C"/>
    <w:rsid w:val="003C4938"/>
    <w:rsid w:val="003C6ACF"/>
    <w:rsid w:val="003D12BC"/>
    <w:rsid w:val="003D4069"/>
    <w:rsid w:val="003E6C79"/>
    <w:rsid w:val="003E6E1C"/>
    <w:rsid w:val="003F79AD"/>
    <w:rsid w:val="004010BC"/>
    <w:rsid w:val="00411971"/>
    <w:rsid w:val="0041601E"/>
    <w:rsid w:val="00416213"/>
    <w:rsid w:val="00423AF1"/>
    <w:rsid w:val="00436A38"/>
    <w:rsid w:val="00462BD2"/>
    <w:rsid w:val="00463C69"/>
    <w:rsid w:val="004732BF"/>
    <w:rsid w:val="00476CE3"/>
    <w:rsid w:val="004B751D"/>
    <w:rsid w:val="004B7FFD"/>
    <w:rsid w:val="004C30D9"/>
    <w:rsid w:val="004D2679"/>
    <w:rsid w:val="004D2E5E"/>
    <w:rsid w:val="004E56F8"/>
    <w:rsid w:val="00510C34"/>
    <w:rsid w:val="00526A30"/>
    <w:rsid w:val="005353D0"/>
    <w:rsid w:val="00564D99"/>
    <w:rsid w:val="00581C35"/>
    <w:rsid w:val="00582999"/>
    <w:rsid w:val="0058690A"/>
    <w:rsid w:val="00595F37"/>
    <w:rsid w:val="005B3699"/>
    <w:rsid w:val="005B7341"/>
    <w:rsid w:val="005C103B"/>
    <w:rsid w:val="005C192A"/>
    <w:rsid w:val="005C2A62"/>
    <w:rsid w:val="005C5C96"/>
    <w:rsid w:val="005C7FA7"/>
    <w:rsid w:val="005D1A88"/>
    <w:rsid w:val="005D393B"/>
    <w:rsid w:val="005D448C"/>
    <w:rsid w:val="005E5FD2"/>
    <w:rsid w:val="0060405E"/>
    <w:rsid w:val="006118BF"/>
    <w:rsid w:val="00626731"/>
    <w:rsid w:val="00627CFD"/>
    <w:rsid w:val="006333D0"/>
    <w:rsid w:val="00634BE6"/>
    <w:rsid w:val="0064293C"/>
    <w:rsid w:val="00650EDA"/>
    <w:rsid w:val="00670526"/>
    <w:rsid w:val="00671E07"/>
    <w:rsid w:val="00682F33"/>
    <w:rsid w:val="006C153D"/>
    <w:rsid w:val="006C3C50"/>
    <w:rsid w:val="006C5C4E"/>
    <w:rsid w:val="006C7852"/>
    <w:rsid w:val="006E01AB"/>
    <w:rsid w:val="006E34F4"/>
    <w:rsid w:val="006E4735"/>
    <w:rsid w:val="006F2BFF"/>
    <w:rsid w:val="006F393C"/>
    <w:rsid w:val="006F420C"/>
    <w:rsid w:val="006F46E4"/>
    <w:rsid w:val="0070483F"/>
    <w:rsid w:val="007231C9"/>
    <w:rsid w:val="00731DF6"/>
    <w:rsid w:val="007345DB"/>
    <w:rsid w:val="00736081"/>
    <w:rsid w:val="007368EC"/>
    <w:rsid w:val="007600A7"/>
    <w:rsid w:val="00764A37"/>
    <w:rsid w:val="00767422"/>
    <w:rsid w:val="00771F3D"/>
    <w:rsid w:val="00781C5D"/>
    <w:rsid w:val="00794DBA"/>
    <w:rsid w:val="007A1579"/>
    <w:rsid w:val="007B3165"/>
    <w:rsid w:val="007B7878"/>
    <w:rsid w:val="007C1CF5"/>
    <w:rsid w:val="007C3C9A"/>
    <w:rsid w:val="007C74C5"/>
    <w:rsid w:val="007D7CF7"/>
    <w:rsid w:val="007E187D"/>
    <w:rsid w:val="007F01B3"/>
    <w:rsid w:val="00804E20"/>
    <w:rsid w:val="008309FB"/>
    <w:rsid w:val="00831396"/>
    <w:rsid w:val="00845A55"/>
    <w:rsid w:val="008678F9"/>
    <w:rsid w:val="00873E63"/>
    <w:rsid w:val="0087720E"/>
    <w:rsid w:val="0089273A"/>
    <w:rsid w:val="008960F1"/>
    <w:rsid w:val="008A0A20"/>
    <w:rsid w:val="008B3A3F"/>
    <w:rsid w:val="008C3355"/>
    <w:rsid w:val="008C35BA"/>
    <w:rsid w:val="008E2B5B"/>
    <w:rsid w:val="008E5F91"/>
    <w:rsid w:val="008F0F6F"/>
    <w:rsid w:val="009109D7"/>
    <w:rsid w:val="0092529F"/>
    <w:rsid w:val="00930455"/>
    <w:rsid w:val="0096326F"/>
    <w:rsid w:val="00963298"/>
    <w:rsid w:val="00963BB7"/>
    <w:rsid w:val="00967403"/>
    <w:rsid w:val="00976288"/>
    <w:rsid w:val="009862CD"/>
    <w:rsid w:val="00994746"/>
    <w:rsid w:val="00994F00"/>
    <w:rsid w:val="009969CD"/>
    <w:rsid w:val="009C6866"/>
    <w:rsid w:val="009E3287"/>
    <w:rsid w:val="009F415F"/>
    <w:rsid w:val="00A0499F"/>
    <w:rsid w:val="00A0563B"/>
    <w:rsid w:val="00A171B0"/>
    <w:rsid w:val="00A24CEA"/>
    <w:rsid w:val="00A4076E"/>
    <w:rsid w:val="00A6529D"/>
    <w:rsid w:val="00A666ED"/>
    <w:rsid w:val="00A74C33"/>
    <w:rsid w:val="00A77E4C"/>
    <w:rsid w:val="00A850FA"/>
    <w:rsid w:val="00A977D2"/>
    <w:rsid w:val="00AA3B0A"/>
    <w:rsid w:val="00AA5443"/>
    <w:rsid w:val="00AC16B0"/>
    <w:rsid w:val="00AC3BE9"/>
    <w:rsid w:val="00AC4C89"/>
    <w:rsid w:val="00AC4EA1"/>
    <w:rsid w:val="00AD6423"/>
    <w:rsid w:val="00B10C3F"/>
    <w:rsid w:val="00B1695C"/>
    <w:rsid w:val="00B20677"/>
    <w:rsid w:val="00B42FFD"/>
    <w:rsid w:val="00B454A5"/>
    <w:rsid w:val="00B50791"/>
    <w:rsid w:val="00B507C9"/>
    <w:rsid w:val="00B51E9C"/>
    <w:rsid w:val="00B57939"/>
    <w:rsid w:val="00B62BD1"/>
    <w:rsid w:val="00B7240E"/>
    <w:rsid w:val="00B80F76"/>
    <w:rsid w:val="00BA2368"/>
    <w:rsid w:val="00BB4DDC"/>
    <w:rsid w:val="00BC0802"/>
    <w:rsid w:val="00BC1B1F"/>
    <w:rsid w:val="00BE1762"/>
    <w:rsid w:val="00BE275B"/>
    <w:rsid w:val="00BE3F62"/>
    <w:rsid w:val="00BF2113"/>
    <w:rsid w:val="00BF62E5"/>
    <w:rsid w:val="00C01EA0"/>
    <w:rsid w:val="00C04BDB"/>
    <w:rsid w:val="00C23D37"/>
    <w:rsid w:val="00C255E0"/>
    <w:rsid w:val="00C36211"/>
    <w:rsid w:val="00C4046A"/>
    <w:rsid w:val="00C503F8"/>
    <w:rsid w:val="00C5075D"/>
    <w:rsid w:val="00C57EB3"/>
    <w:rsid w:val="00C62125"/>
    <w:rsid w:val="00C84E7D"/>
    <w:rsid w:val="00C86BD2"/>
    <w:rsid w:val="00C90F2B"/>
    <w:rsid w:val="00C91170"/>
    <w:rsid w:val="00C91DAA"/>
    <w:rsid w:val="00CB22B8"/>
    <w:rsid w:val="00CB3CD4"/>
    <w:rsid w:val="00CC0CE4"/>
    <w:rsid w:val="00CD3C4F"/>
    <w:rsid w:val="00CD6DBA"/>
    <w:rsid w:val="00CF1C52"/>
    <w:rsid w:val="00CF4920"/>
    <w:rsid w:val="00D04C9E"/>
    <w:rsid w:val="00D1149B"/>
    <w:rsid w:val="00D42F65"/>
    <w:rsid w:val="00D57400"/>
    <w:rsid w:val="00D84E09"/>
    <w:rsid w:val="00D92510"/>
    <w:rsid w:val="00D92670"/>
    <w:rsid w:val="00D96DE2"/>
    <w:rsid w:val="00DA25CC"/>
    <w:rsid w:val="00DD347C"/>
    <w:rsid w:val="00DD5D0E"/>
    <w:rsid w:val="00DD7305"/>
    <w:rsid w:val="00E1252D"/>
    <w:rsid w:val="00E12999"/>
    <w:rsid w:val="00E363A7"/>
    <w:rsid w:val="00E36D64"/>
    <w:rsid w:val="00E64AA9"/>
    <w:rsid w:val="00E8733B"/>
    <w:rsid w:val="00E87B14"/>
    <w:rsid w:val="00E9289F"/>
    <w:rsid w:val="00E977B7"/>
    <w:rsid w:val="00EA0673"/>
    <w:rsid w:val="00EA0CBA"/>
    <w:rsid w:val="00EA1E92"/>
    <w:rsid w:val="00EA401B"/>
    <w:rsid w:val="00EB1AD2"/>
    <w:rsid w:val="00EB5B9C"/>
    <w:rsid w:val="00EB6C4D"/>
    <w:rsid w:val="00ED05EC"/>
    <w:rsid w:val="00EE1583"/>
    <w:rsid w:val="00EE2392"/>
    <w:rsid w:val="00EF4CDB"/>
    <w:rsid w:val="00EF51A3"/>
    <w:rsid w:val="00EF6D23"/>
    <w:rsid w:val="00F0016A"/>
    <w:rsid w:val="00F22DF0"/>
    <w:rsid w:val="00F2550A"/>
    <w:rsid w:val="00F264E1"/>
    <w:rsid w:val="00F27DD7"/>
    <w:rsid w:val="00F35066"/>
    <w:rsid w:val="00F41FDA"/>
    <w:rsid w:val="00F504D9"/>
    <w:rsid w:val="00F524A9"/>
    <w:rsid w:val="00F5605B"/>
    <w:rsid w:val="00F77AFD"/>
    <w:rsid w:val="00F815D5"/>
    <w:rsid w:val="00F84333"/>
    <w:rsid w:val="00F85C3F"/>
    <w:rsid w:val="00FA00D7"/>
    <w:rsid w:val="00FA3B44"/>
    <w:rsid w:val="00FA7A67"/>
    <w:rsid w:val="00FB2C87"/>
    <w:rsid w:val="00FC3C67"/>
    <w:rsid w:val="00FC766C"/>
    <w:rsid w:val="00FD2B62"/>
    <w:rsid w:val="00FD57F8"/>
    <w:rsid w:val="00FE21F7"/>
    <w:rsid w:val="00FE426C"/>
    <w:rsid w:val="00FE5D6B"/>
    <w:rsid w:val="00FE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2807"/>
  <w15:docId w15:val="{1230A63F-7624-4357-97FF-5B40EC4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0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16A"/>
    <w:rPr>
      <w:sz w:val="20"/>
      <w:szCs w:val="20"/>
    </w:rPr>
  </w:style>
  <w:style w:type="character" w:styleId="FootnoteReference">
    <w:name w:val="footnote reference"/>
    <w:basedOn w:val="DefaultParagraphFont"/>
    <w:uiPriority w:val="99"/>
    <w:semiHidden/>
    <w:unhideWhenUsed/>
    <w:rsid w:val="00F0016A"/>
    <w:rPr>
      <w:vertAlign w:val="superscript"/>
    </w:rPr>
  </w:style>
  <w:style w:type="paragraph" w:styleId="Header">
    <w:name w:val="header"/>
    <w:basedOn w:val="Normal"/>
    <w:link w:val="HeaderChar"/>
    <w:uiPriority w:val="99"/>
    <w:unhideWhenUsed/>
    <w:rsid w:val="00582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999"/>
  </w:style>
  <w:style w:type="paragraph" w:styleId="Footer">
    <w:name w:val="footer"/>
    <w:basedOn w:val="Normal"/>
    <w:link w:val="FooterChar"/>
    <w:uiPriority w:val="99"/>
    <w:unhideWhenUsed/>
    <w:rsid w:val="00582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999"/>
  </w:style>
  <w:style w:type="character" w:styleId="Hyperlink">
    <w:name w:val="Hyperlink"/>
    <w:basedOn w:val="DefaultParagraphFont"/>
    <w:uiPriority w:val="99"/>
    <w:unhideWhenUsed/>
    <w:rsid w:val="005C7FA7"/>
    <w:rPr>
      <w:color w:val="0563C1" w:themeColor="hyperlink"/>
      <w:u w:val="single"/>
    </w:rPr>
  </w:style>
  <w:style w:type="character" w:styleId="UnresolvedMention">
    <w:name w:val="Unresolved Mention"/>
    <w:basedOn w:val="DefaultParagraphFont"/>
    <w:uiPriority w:val="99"/>
    <w:semiHidden/>
    <w:unhideWhenUsed/>
    <w:rsid w:val="005C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sychohistory.us/archive.php" TargetMode="External"/><Relationship Id="rId3" Type="http://schemas.openxmlformats.org/officeDocument/2006/relationships/settings" Target="settings.xml"/><Relationship Id="rId7" Type="http://schemas.openxmlformats.org/officeDocument/2006/relationships/hyperlink" Target="https://bdagostino.com/other-publications.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9D17-B865-49F7-A665-9236DCEB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3048</Words>
  <Characters>17316</Characters>
  <Application>Microsoft Office Word</Application>
  <DocSecurity>0</DocSecurity>
  <Lines>270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D'Agostino</dc:creator>
  <cp:keywords/>
  <dc:description/>
  <cp:lastModifiedBy>conah benson</cp:lastModifiedBy>
  <cp:revision>2</cp:revision>
  <cp:lastPrinted>2021-07-12T11:09:00Z</cp:lastPrinted>
  <dcterms:created xsi:type="dcterms:W3CDTF">2021-10-06T12:23:00Z</dcterms:created>
  <dcterms:modified xsi:type="dcterms:W3CDTF">2021-10-06T12:23:00Z</dcterms:modified>
</cp:coreProperties>
</file>